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7C39B1" w:rsidR="00372550" w:rsidP="00372550" w:rsidRDefault="00885EBE" w14:paraId="3BB67659" w14:textId="3C35A99C">
      <w:pPr>
        <w:pStyle w:val="BodyText"/>
        <w:rPr>
          <w:rFonts w:ascii="Arial" w:hAnsi="Arial" w:cs="Arial"/>
        </w:rPr>
      </w:pPr>
      <w:r>
        <w:rPr>
          <w:b/>
          <w:noProof/>
          <w:lang w:val="en-GB" w:eastAsia="en-GB"/>
        </w:rPr>
        <w:drawing>
          <wp:anchor distT="0" distB="0" distL="114300" distR="114300" simplePos="0" relativeHeight="251675648" behindDoc="0" locked="0" layoutInCell="1" allowOverlap="1" wp14:anchorId="71B88B6D" wp14:editId="4FC9D8EC">
            <wp:simplePos x="0" y="0"/>
            <wp:positionH relativeFrom="margin">
              <wp:posOffset>0</wp:posOffset>
            </wp:positionH>
            <wp:positionV relativeFrom="margin">
              <wp:posOffset>156210</wp:posOffset>
            </wp:positionV>
            <wp:extent cx="2818800" cy="658800"/>
            <wp:effectExtent l="0" t="0" r="635" b="1905"/>
            <wp:wrapSquare wrapText="right"/>
            <wp:docPr id="13" name="Picture 1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818800" cy="658800"/>
                    </a:xfrm>
                    <a:prstGeom prst="rect">
                      <a:avLst/>
                    </a:prstGeom>
                  </pic:spPr>
                </pic:pic>
              </a:graphicData>
            </a:graphic>
            <wp14:sizeRelH relativeFrom="margin">
              <wp14:pctWidth>0</wp14:pctWidth>
            </wp14:sizeRelH>
            <wp14:sizeRelV relativeFrom="margin">
              <wp14:pctHeight>0</wp14:pctHeight>
            </wp14:sizeRelV>
          </wp:anchor>
        </w:drawing>
      </w:r>
    </w:p>
    <w:p w:rsidRPr="007C39B1" w:rsidR="00372550" w:rsidP="00372550" w:rsidRDefault="00372550" w14:paraId="61E718BC" w14:textId="77777777">
      <w:pPr>
        <w:pStyle w:val="BodyText"/>
        <w:rPr>
          <w:rFonts w:ascii="Arial" w:hAnsi="Arial" w:cs="Arial"/>
        </w:rPr>
      </w:pPr>
    </w:p>
    <w:p w:rsidR="00885EBE" w:rsidP="00372550" w:rsidRDefault="00885EBE" w14:paraId="24006AD7" w14:textId="77777777">
      <w:pPr>
        <w:spacing w:before="101"/>
        <w:ind w:left="100" w:right="3622"/>
        <w:rPr>
          <w:rFonts w:ascii="Calibri" w:hAnsi="Calibri" w:cs="Calibri"/>
          <w:bCs/>
          <w:sz w:val="52"/>
          <w:szCs w:val="52"/>
        </w:rPr>
      </w:pPr>
    </w:p>
    <w:p w:rsidR="00885EBE" w:rsidP="00372550" w:rsidRDefault="00885EBE" w14:paraId="4E789877" w14:textId="77777777">
      <w:pPr>
        <w:spacing w:before="101"/>
        <w:ind w:left="100" w:right="3622"/>
        <w:rPr>
          <w:rFonts w:ascii="Calibri" w:hAnsi="Calibri" w:cs="Calibri"/>
          <w:bCs/>
          <w:sz w:val="52"/>
          <w:szCs w:val="52"/>
        </w:rPr>
      </w:pPr>
    </w:p>
    <w:p w:rsidR="00885EBE" w:rsidP="00372550" w:rsidRDefault="00885EBE" w14:paraId="0E812173" w14:textId="77777777">
      <w:pPr>
        <w:spacing w:before="101"/>
        <w:ind w:left="100" w:right="3622"/>
        <w:rPr>
          <w:rFonts w:ascii="Calibri" w:hAnsi="Calibri" w:cs="Calibri"/>
          <w:bCs/>
          <w:sz w:val="52"/>
          <w:szCs w:val="52"/>
        </w:rPr>
      </w:pPr>
    </w:p>
    <w:p w:rsidRPr="00885EBE" w:rsidR="00372550" w:rsidP="00372550" w:rsidRDefault="00372550" w14:paraId="79ACCD6B" w14:textId="3EF6A25D">
      <w:pPr>
        <w:spacing w:before="101"/>
        <w:ind w:left="100" w:right="3622"/>
        <w:rPr>
          <w:rFonts w:ascii="Calibri" w:hAnsi="Calibri" w:cs="Calibri"/>
          <w:bCs/>
          <w:sz w:val="48"/>
          <w:szCs w:val="48"/>
        </w:rPr>
      </w:pPr>
      <w:r w:rsidRPr="00885EBE">
        <w:rPr>
          <w:rFonts w:ascii="Calibri" w:hAnsi="Calibri" w:cs="Calibri"/>
          <w:bCs/>
          <w:sz w:val="48"/>
          <w:szCs w:val="48"/>
        </w:rPr>
        <w:t xml:space="preserve">Recruitment </w:t>
      </w:r>
      <w:r w:rsidRPr="00885EBE" w:rsidR="00885EBE">
        <w:rPr>
          <w:rFonts w:ascii="Calibri" w:hAnsi="Calibri" w:cs="Calibri"/>
          <w:bCs/>
          <w:sz w:val="48"/>
          <w:szCs w:val="48"/>
        </w:rPr>
        <w:t>P</w:t>
      </w:r>
      <w:r w:rsidRPr="00885EBE">
        <w:rPr>
          <w:rFonts w:ascii="Calibri" w:hAnsi="Calibri" w:cs="Calibri"/>
          <w:bCs/>
          <w:sz w:val="48"/>
          <w:szCs w:val="48"/>
        </w:rPr>
        <w:t xml:space="preserve">ack </w:t>
      </w:r>
    </w:p>
    <w:p w:rsidRPr="00885EBE" w:rsidR="00372550" w:rsidP="00372550" w:rsidRDefault="00372550" w14:paraId="75517C00" w14:textId="77777777">
      <w:pPr>
        <w:spacing w:before="101"/>
        <w:ind w:left="100" w:right="3622"/>
        <w:rPr>
          <w:rFonts w:ascii="Calibri" w:hAnsi="Calibri" w:cs="Calibri"/>
          <w:bCs/>
          <w:sz w:val="52"/>
          <w:szCs w:val="52"/>
        </w:rPr>
      </w:pPr>
    </w:p>
    <w:p w:rsidRPr="00885EBE" w:rsidR="00372550" w:rsidP="00372550" w:rsidRDefault="00372550" w14:paraId="520F0F33" w14:textId="77777777">
      <w:pPr>
        <w:spacing w:before="101"/>
        <w:ind w:left="100" w:right="3622"/>
        <w:rPr>
          <w:rFonts w:ascii="Calibri" w:hAnsi="Calibri" w:cs="Calibri"/>
          <w:bCs/>
          <w:sz w:val="52"/>
          <w:szCs w:val="52"/>
        </w:rPr>
      </w:pPr>
    </w:p>
    <w:p w:rsidRPr="00885EBE" w:rsidR="00ED6D7A" w:rsidP="4B4CA65D" w:rsidRDefault="009A0FD5" w14:paraId="26C6F377" w14:textId="362D69F4">
      <w:pPr>
        <w:spacing w:before="101"/>
        <w:ind w:left="100" w:right="3622"/>
        <w:rPr>
          <w:rFonts w:ascii="Source Sans Pro" w:hAnsi="Source Sans Pro" w:eastAsia="Times New Roman" w:cs="" w:cstheme="minorBidi"/>
          <w:b w:val="1"/>
          <w:bCs w:val="1"/>
          <w:color w:val="1A5686"/>
          <w:spacing w:val="1"/>
          <w:sz w:val="48"/>
          <w:szCs w:val="48"/>
          <w:lang w:val="en-GB" w:eastAsia="en-GB"/>
        </w:rPr>
      </w:pPr>
      <w:r w:rsidRPr="4B4CA65D" w:rsidR="072175F7">
        <w:rPr>
          <w:rFonts w:ascii="Source Sans Pro" w:hAnsi="Source Sans Pro" w:eastAsia="Times New Roman" w:cs="" w:cstheme="minorBidi"/>
          <w:b w:val="1"/>
          <w:bCs w:val="1"/>
          <w:color w:val="1A5686"/>
          <w:spacing w:val="1"/>
          <w:sz w:val="48"/>
          <w:szCs w:val="48"/>
          <w:lang w:val="en-GB" w:eastAsia="en-GB"/>
        </w:rPr>
        <w:t xml:space="preserve">Process and Data Manager </w:t>
      </w:r>
    </w:p>
    <w:p w:rsidR="00372550" w:rsidP="00372550" w:rsidRDefault="009A0FD5" w14:paraId="3976F133" w14:textId="4EECF715">
      <w:pPr>
        <w:spacing w:before="101"/>
        <w:ind w:left="100" w:right="3622"/>
        <w:rPr>
          <w:rFonts w:ascii="Calibri" w:hAnsi="Calibri" w:cs="Calibri"/>
          <w:bCs/>
          <w:sz w:val="32"/>
          <w:szCs w:val="32"/>
        </w:rPr>
      </w:pPr>
      <w:r>
        <w:rPr>
          <w:rFonts w:ascii="Calibri" w:hAnsi="Calibri" w:cs="Calibri"/>
          <w:bCs/>
          <w:sz w:val="32"/>
          <w:szCs w:val="32"/>
        </w:rPr>
        <w:t>1 FTE – 37.5 hours</w:t>
      </w:r>
    </w:p>
    <w:p w:rsidR="00885EBE" w:rsidP="00372550" w:rsidRDefault="00885EBE" w14:paraId="565F57A1" w14:textId="22B1A54A">
      <w:pPr>
        <w:spacing w:before="101"/>
        <w:ind w:left="100" w:right="3622"/>
        <w:rPr>
          <w:rFonts w:ascii="Calibri" w:hAnsi="Calibri" w:cs="Calibri"/>
          <w:bCs/>
          <w:sz w:val="32"/>
          <w:szCs w:val="32"/>
        </w:rPr>
      </w:pPr>
    </w:p>
    <w:p w:rsidR="00CF620B" w:rsidP="00372550" w:rsidRDefault="00CF620B" w14:paraId="3C4986EF" w14:textId="77777777">
      <w:pPr>
        <w:spacing w:before="101"/>
        <w:ind w:left="100" w:right="3622"/>
        <w:rPr>
          <w:rFonts w:ascii="Calibri" w:hAnsi="Calibri" w:cs="Calibri"/>
          <w:bCs/>
          <w:sz w:val="32"/>
          <w:szCs w:val="32"/>
        </w:rPr>
      </w:pPr>
    </w:p>
    <w:p w:rsidRPr="00885EBE" w:rsidR="00372550" w:rsidP="00372550" w:rsidRDefault="00372550" w14:paraId="3974281D" w14:textId="77777777">
      <w:pPr>
        <w:rPr>
          <w:rFonts w:ascii="Calibri" w:hAnsi="Calibri" w:cs="Calibri"/>
          <w:bCs/>
        </w:rPr>
      </w:pPr>
      <w:r w:rsidRPr="00885EBE">
        <w:rPr>
          <w:rFonts w:ascii="Calibri" w:hAnsi="Calibri" w:cs="Calibri"/>
          <w:bCs/>
        </w:rPr>
        <w:br w:type="page"/>
      </w:r>
    </w:p>
    <w:p w:rsidRPr="007C39B1" w:rsidR="00372550" w:rsidP="00372550" w:rsidRDefault="00372550" w14:paraId="3833BCC6" w14:textId="77777777">
      <w:pPr>
        <w:pStyle w:val="BodyText"/>
        <w:spacing w:before="7"/>
        <w:rPr>
          <w:rFonts w:ascii="Arial" w:hAnsi="Arial" w:cs="Arial"/>
        </w:rPr>
      </w:pPr>
    </w:p>
    <w:p w:rsidR="00885EBE" w:rsidP="00372550" w:rsidRDefault="00885EBE" w14:paraId="7B8DBB51" w14:textId="77777777">
      <w:pPr>
        <w:pStyle w:val="BodyText"/>
        <w:spacing w:before="101"/>
        <w:ind w:left="140"/>
        <w:rPr>
          <w:rFonts w:ascii="Arial" w:hAnsi="Arial" w:cs="Arial"/>
          <w:b/>
        </w:rPr>
      </w:pPr>
    </w:p>
    <w:p w:rsidRPr="00885EBE" w:rsidR="00372550" w:rsidP="00885EBE" w:rsidRDefault="00372550" w14:paraId="33DDC269" w14:textId="38F0738D">
      <w:pPr>
        <w:pStyle w:val="BodyText"/>
        <w:spacing w:before="101"/>
        <w:rPr>
          <w:rFonts w:ascii="Calibri" w:hAnsi="Calibri" w:cs="Calibri"/>
          <w:b/>
        </w:rPr>
      </w:pPr>
      <w:r w:rsidRPr="00885EBE">
        <w:rPr>
          <w:rFonts w:ascii="Calibri" w:hAnsi="Calibri" w:cs="Calibri"/>
          <w:b/>
        </w:rPr>
        <w:t>To apply please:</w:t>
      </w:r>
    </w:p>
    <w:p w:rsidRPr="00885EBE" w:rsidR="00372550" w:rsidP="00372550" w:rsidRDefault="00372550" w14:paraId="5F74E5F6" w14:textId="77777777">
      <w:pPr>
        <w:pStyle w:val="BodyText"/>
        <w:spacing w:before="8"/>
        <w:rPr>
          <w:rFonts w:ascii="Calibri" w:hAnsi="Calibri" w:cs="Calibri"/>
        </w:rPr>
      </w:pPr>
    </w:p>
    <w:p w:rsidR="00885EBE" w:rsidP="00885EBE" w:rsidRDefault="00372550" w14:paraId="7F8070EE" w14:textId="1242BBD7">
      <w:pPr>
        <w:pStyle w:val="ListParagraph"/>
        <w:numPr>
          <w:ilvl w:val="0"/>
          <w:numId w:val="1"/>
        </w:numPr>
        <w:tabs>
          <w:tab w:val="left" w:pos="860"/>
          <w:tab w:val="left" w:pos="861"/>
        </w:tabs>
        <w:spacing w:before="120"/>
        <w:rPr>
          <w:rFonts w:ascii="Calibri" w:hAnsi="Calibri" w:cs="Calibri"/>
        </w:rPr>
      </w:pPr>
      <w:r w:rsidRPr="00885EBE">
        <w:rPr>
          <w:rFonts w:ascii="Calibri" w:hAnsi="Calibri" w:cs="Calibri"/>
        </w:rPr>
        <w:t xml:space="preserve">Provide an up to date </w:t>
      </w:r>
      <w:r w:rsidR="00885EBE">
        <w:rPr>
          <w:rFonts w:ascii="Calibri" w:hAnsi="Calibri" w:cs="Calibri"/>
        </w:rPr>
        <w:t>CV</w:t>
      </w:r>
    </w:p>
    <w:p w:rsidRPr="00885EBE" w:rsidR="00372550" w:rsidP="00885EBE" w:rsidRDefault="00885EBE" w14:paraId="7C265CE2" w14:textId="211AB870">
      <w:pPr>
        <w:pStyle w:val="ListParagraph"/>
        <w:numPr>
          <w:ilvl w:val="0"/>
          <w:numId w:val="1"/>
        </w:numPr>
        <w:tabs>
          <w:tab w:val="left" w:pos="860"/>
          <w:tab w:val="left" w:pos="861"/>
        </w:tabs>
        <w:spacing w:before="120"/>
        <w:rPr>
          <w:rFonts w:ascii="Calibri" w:hAnsi="Calibri" w:cs="Calibri"/>
        </w:rPr>
      </w:pPr>
      <w:r>
        <w:rPr>
          <w:rFonts w:ascii="Calibri" w:hAnsi="Calibri" w:cs="Calibri"/>
        </w:rPr>
        <w:t>A</w:t>
      </w:r>
      <w:r w:rsidRPr="00885EBE" w:rsidR="00372550">
        <w:rPr>
          <w:rFonts w:ascii="Calibri" w:hAnsi="Calibri" w:cs="Calibri"/>
        </w:rPr>
        <w:t xml:space="preserve"> supporting statement detailing how you are a good candidate for this</w:t>
      </w:r>
      <w:r w:rsidRPr="00885EBE" w:rsidR="00372550">
        <w:rPr>
          <w:rFonts w:ascii="Calibri" w:hAnsi="Calibri" w:cs="Calibri"/>
          <w:spacing w:val="-13"/>
        </w:rPr>
        <w:t xml:space="preserve"> </w:t>
      </w:r>
      <w:r w:rsidRPr="00885EBE" w:rsidR="00372550">
        <w:rPr>
          <w:rFonts w:ascii="Calibri" w:hAnsi="Calibri" w:cs="Calibri"/>
        </w:rPr>
        <w:t>post</w:t>
      </w:r>
    </w:p>
    <w:p w:rsidRPr="009A0FD5" w:rsidR="00AA11B1" w:rsidP="009A0FD5" w:rsidRDefault="00372550" w14:paraId="62D39433" w14:textId="4B3C2AA4">
      <w:pPr>
        <w:pStyle w:val="ListParagraph"/>
        <w:numPr>
          <w:ilvl w:val="0"/>
          <w:numId w:val="1"/>
        </w:numPr>
        <w:tabs>
          <w:tab w:val="left" w:pos="860"/>
          <w:tab w:val="left" w:pos="861"/>
        </w:tabs>
        <w:spacing w:before="120"/>
        <w:rPr>
          <w:rFonts w:ascii="Calibri" w:hAnsi="Calibri" w:cs="Calibri"/>
        </w:rPr>
      </w:pPr>
      <w:r w:rsidRPr="00885EBE">
        <w:rPr>
          <w:rFonts w:ascii="Calibri" w:hAnsi="Calibri" w:cs="Calibri"/>
        </w:rPr>
        <w:t>Indicate your availability for the interview</w:t>
      </w:r>
      <w:r w:rsidRPr="00885EBE">
        <w:rPr>
          <w:rFonts w:ascii="Calibri" w:hAnsi="Calibri" w:cs="Calibri"/>
          <w:spacing w:val="-15"/>
        </w:rPr>
        <w:t xml:space="preserve"> </w:t>
      </w:r>
      <w:r w:rsidRPr="00885EBE">
        <w:rPr>
          <w:rFonts w:ascii="Calibri" w:hAnsi="Calibri" w:cs="Calibri"/>
        </w:rPr>
        <w:t>date</w:t>
      </w:r>
    </w:p>
    <w:p w:rsidR="00885EBE" w:rsidP="00885EBE" w:rsidRDefault="00885EBE" w14:paraId="38574328" w14:textId="77777777">
      <w:pPr>
        <w:spacing w:before="1"/>
        <w:rPr>
          <w:rFonts w:ascii="Calibri" w:hAnsi="Calibri" w:cs="Calibri"/>
        </w:rPr>
      </w:pPr>
    </w:p>
    <w:p w:rsidRPr="00885EBE" w:rsidR="00372550" w:rsidP="00885EBE" w:rsidRDefault="00372550" w14:paraId="3336E4C0" w14:textId="1F8E7CD2">
      <w:pPr>
        <w:spacing w:before="1"/>
        <w:rPr>
          <w:rFonts w:ascii="Calibri" w:hAnsi="Calibri" w:cs="Calibri"/>
        </w:rPr>
      </w:pPr>
      <w:r w:rsidRPr="00885EBE">
        <w:rPr>
          <w:rFonts w:ascii="Calibri" w:hAnsi="Calibri" w:cs="Calibri"/>
        </w:rPr>
        <w:t xml:space="preserve">Applications should be e-mailed to </w:t>
      </w:r>
      <w:hyperlink w:history="1" r:id="rId9">
        <w:r w:rsidRPr="00885EBE">
          <w:rPr>
            <w:rStyle w:val="Hyperlink"/>
            <w:rFonts w:ascii="Calibri" w:hAnsi="Calibri" w:cs="Calibri"/>
          </w:rPr>
          <w:t>soccg.livingwell-recruitment@nhs.net</w:t>
        </w:r>
      </w:hyperlink>
      <w:r w:rsidRPr="00885EBE">
        <w:rPr>
          <w:rFonts w:ascii="Calibri" w:hAnsi="Calibri" w:cs="Calibri"/>
        </w:rPr>
        <w:t xml:space="preserve"> </w:t>
      </w:r>
    </w:p>
    <w:p w:rsidR="00885EBE" w:rsidP="00885EBE" w:rsidRDefault="00885EBE" w14:paraId="39C1D639" w14:textId="77777777">
      <w:pPr>
        <w:spacing w:before="1"/>
        <w:ind w:left="140"/>
        <w:rPr>
          <w:rFonts w:ascii="Calibri" w:hAnsi="Calibri" w:cs="Calibri"/>
          <w:b/>
        </w:rPr>
      </w:pPr>
    </w:p>
    <w:p w:rsidRPr="00885EBE" w:rsidR="00372550" w:rsidP="4B4CA65D" w:rsidRDefault="00372550" w14:paraId="5BF258B0" w14:textId="7CE11D1E">
      <w:pPr>
        <w:spacing w:before="1"/>
        <w:rPr>
          <w:rFonts w:ascii="Calibri" w:hAnsi="Calibri" w:cs="Calibri"/>
          <w:b w:val="1"/>
          <w:bCs w:val="1"/>
        </w:rPr>
      </w:pPr>
      <w:r w:rsidRPr="4B4CA65D" w:rsidR="00372550">
        <w:rPr>
          <w:rFonts w:ascii="Calibri" w:hAnsi="Calibri" w:cs="Calibri"/>
          <w:b w:val="1"/>
          <w:bCs w:val="1"/>
        </w:rPr>
        <w:t xml:space="preserve">Applications must be received by </w:t>
      </w:r>
      <w:r w:rsidRPr="4B4CA65D" w:rsidR="00032242">
        <w:rPr>
          <w:rFonts w:ascii="Calibri" w:hAnsi="Calibri" w:cs="Calibri"/>
          <w:b w:val="1"/>
          <w:bCs w:val="1"/>
        </w:rPr>
        <w:t xml:space="preserve">COP </w:t>
      </w:r>
      <w:r w:rsidRPr="4B4CA65D" w:rsidR="222E15C6">
        <w:rPr>
          <w:rFonts w:ascii="Calibri" w:hAnsi="Calibri" w:cs="Calibri"/>
          <w:b w:val="1"/>
          <w:bCs w:val="1"/>
        </w:rPr>
        <w:t>18</w:t>
      </w:r>
      <w:r w:rsidRPr="4B4CA65D" w:rsidR="003F728A">
        <w:rPr>
          <w:rFonts w:ascii="Calibri" w:hAnsi="Calibri" w:cs="Calibri"/>
          <w:b w:val="1"/>
          <w:bCs w:val="1"/>
        </w:rPr>
        <w:t xml:space="preserve">.00 </w:t>
      </w:r>
      <w:r w:rsidRPr="4B4CA65D" w:rsidR="0855BE8B">
        <w:rPr>
          <w:rFonts w:ascii="Calibri" w:hAnsi="Calibri" w:cs="Calibri"/>
          <w:b w:val="1"/>
          <w:bCs w:val="1"/>
        </w:rPr>
        <w:t>pm Thursday 6</w:t>
      </w:r>
      <w:r w:rsidRPr="4B4CA65D" w:rsidR="0855BE8B">
        <w:rPr>
          <w:rFonts w:ascii="Calibri" w:hAnsi="Calibri" w:cs="Calibri"/>
          <w:b w:val="1"/>
          <w:bCs w:val="1"/>
          <w:vertAlign w:val="superscript"/>
        </w:rPr>
        <w:t>th</w:t>
      </w:r>
      <w:r w:rsidRPr="4B4CA65D" w:rsidR="0855BE8B">
        <w:rPr>
          <w:rFonts w:ascii="Calibri" w:hAnsi="Calibri" w:cs="Calibri"/>
          <w:b w:val="1"/>
          <w:bCs w:val="1"/>
        </w:rPr>
        <w:t xml:space="preserve"> January 2022</w:t>
      </w:r>
      <w:r w:rsidRPr="4B4CA65D" w:rsidR="003F728A">
        <w:rPr>
          <w:rFonts w:ascii="Calibri" w:hAnsi="Calibri" w:cs="Calibri"/>
          <w:b w:val="1"/>
          <w:bCs w:val="1"/>
        </w:rPr>
        <w:t xml:space="preserve"> </w:t>
      </w:r>
    </w:p>
    <w:p w:rsidR="00885EBE" w:rsidP="00885EBE" w:rsidRDefault="00885EBE" w14:paraId="4CE08ECE" w14:textId="77777777">
      <w:pPr>
        <w:spacing w:before="1"/>
        <w:ind w:left="140"/>
        <w:rPr>
          <w:rFonts w:ascii="Calibri" w:hAnsi="Calibri" w:cs="Calibri"/>
          <w:b/>
        </w:rPr>
      </w:pPr>
    </w:p>
    <w:p w:rsidRPr="00885EBE" w:rsidR="00372550" w:rsidP="4B4CA65D" w:rsidRDefault="003F728A" w14:paraId="7B4147F4" w14:textId="23268AE2">
      <w:pPr>
        <w:spacing w:before="1"/>
        <w:rPr>
          <w:rFonts w:ascii="Calibri" w:hAnsi="Calibri" w:cs="Calibri"/>
          <w:b w:val="1"/>
          <w:bCs w:val="1"/>
        </w:rPr>
      </w:pPr>
      <w:r w:rsidRPr="4B4CA65D" w:rsidR="003F728A">
        <w:rPr>
          <w:rFonts w:ascii="Calibri" w:hAnsi="Calibri" w:cs="Calibri"/>
          <w:b w:val="1"/>
          <w:bCs w:val="1"/>
        </w:rPr>
        <w:t xml:space="preserve">Interviews </w:t>
      </w:r>
      <w:r w:rsidRPr="4B4CA65D" w:rsidR="0180885F">
        <w:rPr>
          <w:rFonts w:ascii="Calibri" w:hAnsi="Calibri" w:cs="Calibri"/>
          <w:b w:val="1"/>
          <w:bCs w:val="1"/>
        </w:rPr>
        <w:t>to be held on the 13</w:t>
      </w:r>
      <w:r w:rsidRPr="4B4CA65D" w:rsidR="0180885F">
        <w:rPr>
          <w:rFonts w:ascii="Calibri" w:hAnsi="Calibri" w:cs="Calibri"/>
          <w:b w:val="1"/>
          <w:bCs w:val="1"/>
          <w:vertAlign w:val="superscript"/>
        </w:rPr>
        <w:t>th</w:t>
      </w:r>
      <w:r w:rsidRPr="4B4CA65D" w:rsidR="0180885F">
        <w:rPr>
          <w:rFonts w:ascii="Calibri" w:hAnsi="Calibri" w:cs="Calibri"/>
          <w:b w:val="1"/>
          <w:bCs w:val="1"/>
        </w:rPr>
        <w:t xml:space="preserve"> and 17</w:t>
      </w:r>
      <w:r w:rsidRPr="4B4CA65D" w:rsidR="0180885F">
        <w:rPr>
          <w:rFonts w:ascii="Calibri" w:hAnsi="Calibri" w:cs="Calibri"/>
          <w:b w:val="1"/>
          <w:bCs w:val="1"/>
          <w:vertAlign w:val="superscript"/>
        </w:rPr>
        <w:t>th</w:t>
      </w:r>
      <w:r w:rsidRPr="4B4CA65D" w:rsidR="0180885F">
        <w:rPr>
          <w:rFonts w:ascii="Calibri" w:hAnsi="Calibri" w:cs="Calibri"/>
          <w:b w:val="1"/>
          <w:bCs w:val="1"/>
        </w:rPr>
        <w:t xml:space="preserve"> January </w:t>
      </w:r>
    </w:p>
    <w:p w:rsidRPr="00885EBE" w:rsidR="00372550" w:rsidP="00885EBE" w:rsidRDefault="00372550" w14:paraId="12724AB0" w14:textId="77777777">
      <w:pPr>
        <w:spacing w:before="1"/>
        <w:ind w:left="140"/>
        <w:rPr>
          <w:rFonts w:ascii="Calibri" w:hAnsi="Calibri" w:cs="Calibri"/>
        </w:rPr>
      </w:pPr>
    </w:p>
    <w:p w:rsidR="00885EBE" w:rsidP="00885EBE" w:rsidRDefault="00885EBE" w14:paraId="5F85E925" w14:textId="77777777">
      <w:pPr>
        <w:spacing w:before="1"/>
        <w:rPr>
          <w:rFonts w:ascii="Calibri" w:hAnsi="Calibri" w:cs="Calibri"/>
        </w:rPr>
      </w:pPr>
    </w:p>
    <w:p w:rsidRPr="00885EBE" w:rsidR="00372550" w:rsidP="00885EBE" w:rsidRDefault="00885EBE" w14:paraId="45A7FCE8" w14:textId="27049F4E">
      <w:pPr>
        <w:spacing w:before="1"/>
        <w:rPr>
          <w:rFonts w:ascii="Calibri" w:hAnsi="Calibri" w:cs="Calibri"/>
        </w:rPr>
      </w:pPr>
      <w:r>
        <w:rPr>
          <w:rFonts w:ascii="Calibri" w:hAnsi="Calibri" w:cs="Calibri"/>
        </w:rPr>
        <w:t xml:space="preserve">We would like to thank you for your interesting in joining our team and </w:t>
      </w:r>
      <w:r w:rsidRPr="00885EBE" w:rsidR="00372550">
        <w:rPr>
          <w:rFonts w:ascii="Calibri" w:hAnsi="Calibri" w:cs="Calibri"/>
        </w:rPr>
        <w:t>we look forward to hearing from you.</w:t>
      </w:r>
    </w:p>
    <w:p w:rsidRPr="00885EBE" w:rsidR="00372550" w:rsidP="00885EBE" w:rsidRDefault="00372550" w14:paraId="589E283F" w14:textId="77777777">
      <w:pPr>
        <w:pStyle w:val="BodyText"/>
        <w:rPr>
          <w:rFonts w:ascii="Calibri" w:hAnsi="Calibri" w:cs="Calibri"/>
        </w:rPr>
      </w:pPr>
    </w:p>
    <w:p w:rsidRPr="00885EBE" w:rsidR="00372550" w:rsidP="00885EBE" w:rsidRDefault="00372550" w14:paraId="467ADC2B" w14:textId="77777777">
      <w:pPr>
        <w:pStyle w:val="BodyText"/>
        <w:rPr>
          <w:rFonts w:ascii="Calibri" w:hAnsi="Calibri" w:cs="Calibri"/>
        </w:rPr>
      </w:pPr>
    </w:p>
    <w:p w:rsidRPr="00885EBE" w:rsidR="00372550" w:rsidP="00885EBE" w:rsidRDefault="00372550" w14:paraId="725D2AF2" w14:textId="77777777">
      <w:pPr>
        <w:pStyle w:val="BodyText"/>
        <w:rPr>
          <w:rFonts w:ascii="Calibri" w:hAnsi="Calibri" w:cs="Calibri"/>
        </w:rPr>
      </w:pPr>
    </w:p>
    <w:p w:rsidRPr="00885EBE" w:rsidR="00372550" w:rsidP="00885EBE" w:rsidRDefault="00372550" w14:paraId="321222DC" w14:textId="77777777">
      <w:pPr>
        <w:pStyle w:val="BodyText"/>
        <w:spacing w:before="8"/>
        <w:rPr>
          <w:rFonts w:ascii="Calibri" w:hAnsi="Calibri" w:cs="Calibri"/>
        </w:rPr>
      </w:pPr>
    </w:p>
    <w:p w:rsidRPr="00885EBE" w:rsidR="00372550" w:rsidP="00885EBE" w:rsidRDefault="00372550" w14:paraId="7CD00EFC" w14:textId="77777777">
      <w:pPr>
        <w:pStyle w:val="Heading2"/>
        <w:numPr>
          <w:ilvl w:val="0"/>
          <w:numId w:val="0"/>
        </w:numPr>
        <w:rPr>
          <w:rFonts w:ascii="Calibri" w:hAnsi="Calibri" w:cs="Calibri"/>
        </w:rPr>
      </w:pPr>
      <w:r w:rsidRPr="00885EBE">
        <w:rPr>
          <w:rFonts w:ascii="Calibri" w:hAnsi="Calibri" w:cs="Calibri"/>
        </w:rPr>
        <w:t>Recruitment Team</w:t>
      </w:r>
    </w:p>
    <w:p w:rsidRPr="00885EBE" w:rsidR="00372550" w:rsidP="00885EBE" w:rsidRDefault="00372550" w14:paraId="54DBDB2C" w14:textId="77777777">
      <w:pPr>
        <w:pStyle w:val="Heading1"/>
        <w:numPr>
          <w:ilvl w:val="0"/>
          <w:numId w:val="0"/>
        </w:numPr>
        <w:rPr>
          <w:rFonts w:ascii="Calibri" w:hAnsi="Calibri" w:cs="Calibri"/>
          <w:b/>
          <w:sz w:val="22"/>
          <w:szCs w:val="22"/>
        </w:rPr>
        <w:sectPr w:rsidRPr="00885EBE" w:rsidR="00372550" w:rsidSect="00885EBE">
          <w:headerReference w:type="default" r:id="rId10"/>
          <w:pgSz w:w="11910" w:h="16850" w:orient="portrait"/>
          <w:pgMar w:top="1440" w:right="1440" w:bottom="1440" w:left="1440" w:header="1422" w:footer="749" w:gutter="0"/>
          <w:cols w:space="720"/>
          <w:titlePg/>
          <w:docGrid w:linePitch="299"/>
        </w:sectPr>
      </w:pPr>
      <w:r w:rsidRPr="00885EBE">
        <w:rPr>
          <w:rFonts w:ascii="Calibri" w:hAnsi="Calibri" w:cs="Calibri"/>
          <w:b/>
          <w:sz w:val="22"/>
          <w:szCs w:val="22"/>
        </w:rPr>
        <w:t xml:space="preserve">The Living Well Partnership </w:t>
      </w:r>
    </w:p>
    <w:p w:rsidRPr="007C39B1" w:rsidR="00372550" w:rsidP="00372550" w:rsidRDefault="00372550" w14:paraId="11740A1E" w14:textId="77777777">
      <w:pPr>
        <w:pStyle w:val="BodyText"/>
        <w:rPr>
          <w:rFonts w:ascii="Arial" w:hAnsi="Arial" w:cs="Arial"/>
          <w:b/>
        </w:rPr>
      </w:pPr>
    </w:p>
    <w:p w:rsidRPr="007C39B1" w:rsidR="00372550" w:rsidP="00372550" w:rsidRDefault="00372550" w14:paraId="2BB4E04A" w14:textId="77777777">
      <w:pPr>
        <w:pStyle w:val="BodyText"/>
        <w:spacing w:before="1"/>
        <w:rPr>
          <w:rFonts w:ascii="Arial" w:hAnsi="Arial" w:cs="Arial"/>
          <w:b/>
        </w:rPr>
      </w:pPr>
    </w:p>
    <w:p w:rsidRPr="007C39B1" w:rsidR="00372550" w:rsidP="00372550" w:rsidRDefault="00372550" w14:paraId="550D43FC" w14:textId="77777777">
      <w:pPr>
        <w:pStyle w:val="BodyText"/>
        <w:rPr>
          <w:rFonts w:ascii="Arial" w:hAnsi="Arial" w:cs="Arial"/>
        </w:rPr>
      </w:pPr>
    </w:p>
    <w:p w:rsidRPr="007C39B1" w:rsidR="00CF620B" w:rsidP="00CF620B" w:rsidRDefault="00CF620B" w14:paraId="7653CAC9" w14:textId="654DC4C2">
      <w:pPr>
        <w:pStyle w:val="body"/>
        <w:tabs>
          <w:tab w:val="left" w:pos="2415"/>
        </w:tabs>
        <w:rPr>
          <w:rFonts w:ascii="Arial" w:hAnsi="Arial" w:cs="Arial"/>
          <w:color w:val="000000"/>
          <w:sz w:val="22"/>
          <w:szCs w:val="22"/>
          <w:lang w:val="en-US"/>
        </w:rPr>
      </w:pPr>
      <w:r w:rsidRPr="4B4CA65D" w:rsidR="00CF620B">
        <w:rPr>
          <w:rFonts w:ascii="Arial" w:hAnsi="Arial" w:cs="Arial"/>
          <w:color w:val="000000" w:themeColor="text1" w:themeTint="FF" w:themeShade="FF"/>
          <w:sz w:val="22"/>
          <w:szCs w:val="22"/>
          <w:lang w:val="en-US"/>
        </w:rPr>
        <w:t xml:space="preserve">Dear Candidate </w:t>
      </w:r>
    </w:p>
    <w:p w:rsidR="4B4CA65D" w:rsidP="4B4CA65D" w:rsidRDefault="4B4CA65D" w14:paraId="667B676D" w14:textId="0D9231DF">
      <w:pPr>
        <w:pStyle w:val="body"/>
        <w:tabs>
          <w:tab w:val="left" w:leader="none" w:pos="2415"/>
        </w:tabs>
        <w:rPr>
          <w:rFonts w:ascii="Times New Roman" w:hAnsi="Times New Roman" w:eastAsia="Arial Unicode MS" w:cs="Times New Roman"/>
          <w:color w:val="000000" w:themeColor="text1" w:themeTint="FF" w:themeShade="FF"/>
          <w:sz w:val="24"/>
          <w:szCs w:val="24"/>
          <w:lang w:val="en-US"/>
        </w:rPr>
      </w:pPr>
    </w:p>
    <w:p w:rsidRPr="00885EBE" w:rsidR="00CF620B" w:rsidP="00CF620B" w:rsidRDefault="00CF620B" w14:paraId="079783A0" w14:textId="668294A1">
      <w:pPr>
        <w:pStyle w:val="body"/>
        <w:rPr>
          <w:rFonts w:ascii="Arial" w:hAnsi="Arial" w:cs="Arial"/>
          <w:color w:val="000000"/>
          <w:sz w:val="22"/>
          <w:szCs w:val="22"/>
          <w:lang w:val="en-US"/>
        </w:rPr>
      </w:pPr>
      <w:r w:rsidRPr="4B4CA65D" w:rsidR="00CF620B">
        <w:rPr>
          <w:rFonts w:ascii="Arial" w:hAnsi="Arial" w:cs="Arial"/>
          <w:color w:val="000000" w:themeColor="text1" w:themeTint="FF" w:themeShade="FF"/>
          <w:sz w:val="22"/>
          <w:szCs w:val="22"/>
          <w:lang w:val="en-US"/>
        </w:rPr>
        <w:t xml:space="preserve">I am delighted that you have shown interest in our </w:t>
      </w:r>
      <w:r w:rsidRPr="4B4CA65D" w:rsidR="58B762DC">
        <w:rPr>
          <w:rFonts w:ascii="Arial" w:hAnsi="Arial" w:cs="Arial"/>
          <w:color w:val="000000" w:themeColor="text1" w:themeTint="FF" w:themeShade="FF"/>
          <w:sz w:val="22"/>
          <w:szCs w:val="22"/>
          <w:lang w:val="en-US"/>
        </w:rPr>
        <w:t>Process and Data Manager</w:t>
      </w:r>
      <w:r w:rsidRPr="4B4CA65D" w:rsidR="009A0FD5">
        <w:rPr>
          <w:rFonts w:ascii="Arial" w:hAnsi="Arial" w:cs="Arial"/>
          <w:color w:val="000000" w:themeColor="text1" w:themeTint="FF" w:themeShade="FF"/>
          <w:sz w:val="22"/>
          <w:szCs w:val="22"/>
          <w:lang w:val="en-US"/>
        </w:rPr>
        <w:t xml:space="preserve"> position. </w:t>
      </w:r>
    </w:p>
    <w:p w:rsidRPr="00885EBE" w:rsidR="00CF620B" w:rsidP="00CF620B" w:rsidRDefault="00CF620B" w14:paraId="5AA13550" w14:textId="77777777">
      <w:pPr>
        <w:adjustRightInd w:val="0"/>
        <w:rPr>
          <w:rFonts w:ascii="Arial" w:hAnsi="Arial" w:cs="Arial"/>
          <w:lang w:val="en-GB"/>
        </w:rPr>
      </w:pPr>
      <w:r w:rsidRPr="00885EBE">
        <w:rPr>
          <w:rFonts w:ascii="Arial" w:hAnsi="Arial" w:cs="Arial"/>
          <w:lang w:val="en-GB"/>
        </w:rPr>
        <w:t>Living Well Partnership was formed in 2017 following the merger of four GP surgeries and three smaller branch sites. The GP partners, many of whom continue to lead LWP, were brought together by a growing awareness that we could deliver more streamlined medical care by sharing resources rather than operating on a smaller scale as individual practices.</w:t>
      </w:r>
    </w:p>
    <w:p w:rsidRPr="00885EBE" w:rsidR="00CF620B" w:rsidP="00CF620B" w:rsidRDefault="00CF620B" w14:paraId="758733FF" w14:textId="77777777">
      <w:pPr>
        <w:adjustRightInd w:val="0"/>
        <w:rPr>
          <w:rFonts w:ascii="Arial" w:hAnsi="Arial" w:cs="Arial"/>
          <w:lang w:val="en-GB"/>
        </w:rPr>
      </w:pPr>
      <w:r w:rsidRPr="00885EBE">
        <w:rPr>
          <w:rFonts w:ascii="Arial" w:hAnsi="Arial" w:cs="Arial"/>
          <w:lang w:val="en-GB"/>
        </w:rPr>
        <w:t>We are delighted that our patients have benefited from faster access to a larger range of services while achieving operational efficiencies behind the scenes.</w:t>
      </w:r>
    </w:p>
    <w:p w:rsidR="00CF620B" w:rsidP="00CF620B" w:rsidRDefault="00CF620B" w14:paraId="5EE2BA17" w14:textId="77777777">
      <w:pPr>
        <w:adjustRightInd w:val="0"/>
        <w:rPr>
          <w:rFonts w:ascii="Arial" w:hAnsi="Arial" w:cs="Arial"/>
          <w:b/>
          <w:bCs/>
          <w:lang w:val="en-GB"/>
        </w:rPr>
      </w:pPr>
    </w:p>
    <w:p w:rsidRPr="00885EBE" w:rsidR="00CF620B" w:rsidP="00CF620B" w:rsidRDefault="00CF620B" w14:paraId="3B09F952" w14:textId="77777777">
      <w:pPr>
        <w:adjustRightInd w:val="0"/>
        <w:rPr>
          <w:rFonts w:ascii="Arial" w:hAnsi="Arial" w:cs="Arial"/>
          <w:lang w:val="en-GB"/>
        </w:rPr>
      </w:pPr>
      <w:r w:rsidRPr="00885EBE">
        <w:rPr>
          <w:rFonts w:ascii="Arial" w:hAnsi="Arial" w:cs="Arial"/>
          <w:lang w:val="en-GB"/>
        </w:rPr>
        <w:t>We care for 37,000 adults and children across the eastern Southampton region. Our seven different sites ensure everyone has local GP access, from the inner city to the rural outskirts.</w:t>
      </w:r>
    </w:p>
    <w:p w:rsidR="00CF620B" w:rsidP="00CF620B" w:rsidRDefault="00CF620B" w14:paraId="08AE8706" w14:textId="77777777">
      <w:pPr>
        <w:adjustRightInd w:val="0"/>
        <w:rPr>
          <w:rFonts w:ascii="Arial" w:hAnsi="Arial" w:cs="Arial"/>
          <w:lang w:val="en-GB"/>
        </w:rPr>
      </w:pPr>
      <w:r w:rsidRPr="00885EBE">
        <w:rPr>
          <w:rFonts w:ascii="Arial" w:hAnsi="Arial" w:cs="Arial"/>
          <w:lang w:val="en-GB"/>
        </w:rPr>
        <w:t>Our medical team is made up of 12 GP Partners, as well as 14 permanent Non-Principal GPs employed directly by LWP. Our GPs work alongside highly trained Advanced Nurse Practitioners, Practice Nurses, Health Care Assistants, Social Prescribers, Care Coordinators and our own in-house Pharmacy team.</w:t>
      </w:r>
    </w:p>
    <w:p w:rsidRPr="00885EBE" w:rsidR="00CF620B" w:rsidP="00CF620B" w:rsidRDefault="00CF620B" w14:paraId="2A7EA88E" w14:textId="77777777">
      <w:pPr>
        <w:adjustRightInd w:val="0"/>
        <w:rPr>
          <w:rFonts w:ascii="Arial" w:hAnsi="Arial" w:cs="Arial"/>
          <w:lang w:val="en-GB"/>
        </w:rPr>
      </w:pPr>
    </w:p>
    <w:p w:rsidR="00CF620B" w:rsidP="00CF620B" w:rsidRDefault="00CF620B" w14:paraId="58150BFA" w14:textId="77777777">
      <w:pPr>
        <w:adjustRightInd w:val="0"/>
        <w:rPr>
          <w:rFonts w:ascii="Arial" w:hAnsi="Arial" w:cs="Arial"/>
          <w:lang w:val="en-GB"/>
        </w:rPr>
      </w:pPr>
      <w:r w:rsidRPr="00885EBE">
        <w:rPr>
          <w:rFonts w:ascii="Arial" w:hAnsi="Arial" w:cs="Arial"/>
          <w:lang w:val="en-GB"/>
        </w:rPr>
        <w:t xml:space="preserve">The health and well-being of our patients is at the heart of everything we do. Our goal is to provide an accessible, friendly, evidence based and compassionate service. By taking into account an individual’s holistic needs we will utilise the correct professionals from our large multi-disciplinary team to address the problem presented. We pride ourselves that we are able to address medical, physical, psychological and social aspects of care. </w:t>
      </w:r>
    </w:p>
    <w:p w:rsidR="00E739E9" w:rsidP="00CF620B" w:rsidRDefault="00E739E9" w14:paraId="215D93A9" w14:textId="77777777">
      <w:pPr>
        <w:adjustRightInd w:val="0"/>
        <w:rPr>
          <w:rFonts w:ascii="Arial" w:hAnsi="Arial" w:cs="Arial"/>
          <w:lang w:val="en-GB"/>
        </w:rPr>
      </w:pPr>
    </w:p>
    <w:p w:rsidR="00D76444" w:rsidP="00D76444" w:rsidRDefault="00D76444" w14:paraId="0F0E001F" w14:textId="77777777">
      <w:pPr>
        <w:rPr>
          <w:rFonts w:ascii="Arial" w:hAnsi="Arial" w:cs="Arial"/>
        </w:rPr>
      </w:pPr>
      <w:r>
        <w:rPr>
          <w:rFonts w:ascii="Arial" w:hAnsi="Arial" w:cs="Arial"/>
        </w:rPr>
        <w:t xml:space="preserve">Experience of working within the NHS would be an advantage, but is not essential. What is essential is your ability to </w:t>
      </w:r>
      <w:proofErr w:type="spellStart"/>
      <w:r>
        <w:rPr>
          <w:rFonts w:ascii="Arial" w:hAnsi="Arial" w:cs="Arial"/>
        </w:rPr>
        <w:t>optimise</w:t>
      </w:r>
      <w:proofErr w:type="spellEnd"/>
      <w:r>
        <w:rPr>
          <w:rFonts w:ascii="Arial" w:hAnsi="Arial" w:cs="Arial"/>
        </w:rPr>
        <w:t xml:space="preserve"> processes, technology and resources to achieve Key Performance Indicators and objectives to support the delivery of high quality patient care.</w:t>
      </w:r>
    </w:p>
    <w:p w:rsidRPr="007C39B1" w:rsidR="00372550" w:rsidP="00372550" w:rsidRDefault="00372550" w14:paraId="50817FE0" w14:textId="77777777">
      <w:pPr>
        <w:pStyle w:val="body"/>
        <w:rPr>
          <w:rFonts w:ascii="Arial" w:hAnsi="Arial" w:cs="Arial"/>
          <w:color w:val="000000"/>
          <w:sz w:val="22"/>
          <w:szCs w:val="22"/>
          <w:lang w:val="en-US"/>
        </w:rPr>
      </w:pPr>
      <w:r w:rsidRPr="007C39B1">
        <w:rPr>
          <w:rFonts w:ascii="Arial" w:hAnsi="Arial" w:cs="Arial"/>
          <w:color w:val="000000"/>
          <w:sz w:val="22"/>
          <w:szCs w:val="22"/>
          <w:lang w:val="en-US"/>
        </w:rPr>
        <w:t xml:space="preserve">If this is you, we would really like to meet. </w:t>
      </w:r>
    </w:p>
    <w:p w:rsidR="00372550" w:rsidP="00372550" w:rsidRDefault="00372550" w14:paraId="6F57F041" w14:textId="5D41FD6C">
      <w:pPr>
        <w:pStyle w:val="body"/>
        <w:rPr>
          <w:rFonts w:ascii="Arial" w:hAnsi="Arial" w:cs="Arial"/>
          <w:color w:val="000000"/>
          <w:sz w:val="22"/>
          <w:szCs w:val="22"/>
          <w:lang w:val="en-US"/>
        </w:rPr>
      </w:pPr>
      <w:r w:rsidRPr="4B4CA65D" w:rsidR="00372550">
        <w:rPr>
          <w:rFonts w:ascii="Arial" w:hAnsi="Arial" w:cs="Arial"/>
          <w:color w:val="000000" w:themeColor="text1" w:themeTint="FF" w:themeShade="FF"/>
          <w:sz w:val="22"/>
          <w:szCs w:val="22"/>
          <w:lang w:val="en-US"/>
        </w:rPr>
        <w:t>Yours Sincerely</w:t>
      </w:r>
    </w:p>
    <w:p w:rsidR="4B4CA65D" w:rsidP="4B4CA65D" w:rsidRDefault="4B4CA65D" w14:paraId="3F9D98E3" w14:textId="68353633">
      <w:pPr>
        <w:pStyle w:val="body"/>
        <w:rPr>
          <w:rFonts w:ascii="Times New Roman" w:hAnsi="Times New Roman" w:eastAsia="Arial Unicode MS" w:cs="Times New Roman"/>
          <w:color w:val="000000" w:themeColor="text1" w:themeTint="FF" w:themeShade="FF"/>
          <w:sz w:val="24"/>
          <w:szCs w:val="24"/>
          <w:lang w:val="en-US"/>
        </w:rPr>
      </w:pPr>
    </w:p>
    <w:p w:rsidRPr="007C39B1" w:rsidR="00372550" w:rsidP="00372550" w:rsidRDefault="00372550" w14:paraId="1BA8E607" w14:textId="77777777">
      <w:pPr>
        <w:pStyle w:val="body"/>
        <w:rPr>
          <w:rFonts w:ascii="Arial" w:hAnsi="Arial" w:cs="Arial"/>
          <w:b/>
          <w:bCs/>
          <w:color w:val="000000"/>
          <w:sz w:val="22"/>
          <w:szCs w:val="22"/>
          <w:lang w:val="en-US"/>
        </w:rPr>
      </w:pPr>
      <w:r w:rsidRPr="007C39B1">
        <w:rPr>
          <w:rFonts w:ascii="Arial" w:hAnsi="Arial" w:cs="Arial"/>
          <w:b/>
          <w:bCs/>
          <w:color w:val="000000"/>
          <w:sz w:val="22"/>
          <w:szCs w:val="22"/>
          <w:lang w:val="en-US"/>
        </w:rPr>
        <w:t>Dave Barclay</w:t>
      </w:r>
    </w:p>
    <w:p w:rsidRPr="007C39B1" w:rsidR="00372550" w:rsidP="00372550" w:rsidRDefault="00372550" w14:paraId="398D4A20" w14:textId="77777777">
      <w:pPr>
        <w:pStyle w:val="body"/>
        <w:rPr>
          <w:rFonts w:ascii="Arial" w:hAnsi="Arial" w:cs="Arial"/>
          <w:b/>
          <w:bCs/>
          <w:color w:val="000000"/>
          <w:sz w:val="22"/>
          <w:szCs w:val="22"/>
          <w:lang w:val="en-US"/>
        </w:rPr>
      </w:pPr>
      <w:r w:rsidRPr="007C39B1">
        <w:rPr>
          <w:rFonts w:ascii="Arial" w:hAnsi="Arial" w:cs="Arial"/>
          <w:b/>
          <w:bCs/>
          <w:color w:val="000000"/>
          <w:sz w:val="22"/>
          <w:szCs w:val="22"/>
          <w:lang w:val="en-US"/>
        </w:rPr>
        <w:t>Managing Partner (Non-Clinical)</w:t>
      </w:r>
    </w:p>
    <w:p w:rsidRPr="007C39B1" w:rsidR="00372550" w:rsidP="00372550" w:rsidRDefault="00372550" w14:paraId="7C616E36" w14:textId="77777777">
      <w:pPr>
        <w:pStyle w:val="body"/>
        <w:rPr>
          <w:rFonts w:ascii="Arial" w:hAnsi="Arial" w:cs="Arial"/>
          <w:b/>
          <w:bCs/>
          <w:color w:val="000000"/>
          <w:sz w:val="22"/>
          <w:szCs w:val="22"/>
          <w:lang w:val="en-US"/>
        </w:rPr>
      </w:pPr>
      <w:r w:rsidRPr="007C39B1">
        <w:rPr>
          <w:rFonts w:ascii="Arial" w:hAnsi="Arial" w:cs="Arial"/>
          <w:b/>
          <w:bCs/>
          <w:color w:val="000000"/>
          <w:sz w:val="22"/>
          <w:szCs w:val="22"/>
          <w:lang w:val="en-US"/>
        </w:rPr>
        <w:t>The Living Well Partnership</w:t>
      </w:r>
    </w:p>
    <w:p w:rsidRPr="007C39B1" w:rsidR="00372550" w:rsidP="00076D19" w:rsidRDefault="00372550" w14:paraId="705FAE63" w14:textId="77777777">
      <w:pPr>
        <w:pStyle w:val="Heading2"/>
        <w:numPr>
          <w:ilvl w:val="0"/>
          <w:numId w:val="0"/>
        </w:numPr>
        <w:spacing w:before="169" w:line="252" w:lineRule="auto"/>
        <w:ind w:right="3375"/>
        <w:rPr>
          <w:rFonts w:ascii="Arial" w:hAnsi="Arial" w:cs="Arial"/>
        </w:rPr>
        <w:sectPr w:rsidRPr="007C39B1" w:rsidR="00372550" w:rsidSect="00885EBE">
          <w:pgSz w:w="11910" w:h="16850" w:orient="portrait"/>
          <w:pgMar w:top="1440" w:right="1440" w:bottom="1440" w:left="1440" w:header="1422" w:footer="749" w:gutter="0"/>
          <w:cols w:space="720"/>
          <w:docGrid w:linePitch="299"/>
        </w:sectPr>
      </w:pPr>
    </w:p>
    <w:p w:rsidRPr="007C39B1" w:rsidR="00372550" w:rsidP="00372550" w:rsidRDefault="00372550" w14:paraId="21B1FEE8" w14:textId="77777777">
      <w:pPr>
        <w:rPr>
          <w:rFonts w:ascii="Arial" w:hAnsi="Arial" w:cs="Arial"/>
          <w:b/>
        </w:rPr>
      </w:pPr>
    </w:p>
    <w:p w:rsidRPr="00885EBE" w:rsidR="00CF620B" w:rsidP="00885EBE" w:rsidRDefault="00CF620B" w14:paraId="2F1A57F9" w14:textId="77777777">
      <w:pPr>
        <w:adjustRightInd w:val="0"/>
        <w:rPr>
          <w:rFonts w:ascii="Arial" w:hAnsi="Arial" w:cs="Arial"/>
          <w:lang w:val="en-GB"/>
        </w:rPr>
      </w:pPr>
    </w:p>
    <w:p w:rsidR="00E739E9" w:rsidP="00372550" w:rsidRDefault="00365B33" w14:paraId="706DB358" w14:textId="77777777">
      <w:pPr>
        <w:pStyle w:val="body"/>
        <w:rPr>
          <w:rFonts w:ascii="Arial" w:hAnsi="Arial" w:cs="Arial"/>
          <w:b/>
          <w:color w:val="000000"/>
          <w:sz w:val="22"/>
          <w:szCs w:val="22"/>
          <w:lang w:val="en-US"/>
        </w:rPr>
      </w:pPr>
      <w:r w:rsidRPr="00365B33">
        <w:rPr>
          <w:rFonts w:ascii="Arial" w:hAnsi="Arial" w:cs="Arial"/>
          <w:b/>
          <w:color w:val="000000"/>
          <w:sz w:val="22"/>
          <w:szCs w:val="22"/>
          <w:lang w:val="en-US"/>
        </w:rPr>
        <w:t xml:space="preserve">The Role: </w:t>
      </w:r>
    </w:p>
    <w:p w:rsidR="00D76444" w:rsidP="00372550" w:rsidRDefault="00D76444" w14:paraId="6C9F261F" w14:textId="77777777">
      <w:pPr>
        <w:pStyle w:val="body"/>
        <w:rPr>
          <w:rFonts w:ascii="Arial" w:hAnsi="Arial" w:cs="Arial"/>
          <w:color w:val="000000"/>
          <w:sz w:val="22"/>
          <w:szCs w:val="22"/>
          <w:lang w:val="en-US"/>
        </w:rPr>
      </w:pPr>
      <w:r w:rsidRPr="00D76444">
        <w:rPr>
          <w:rFonts w:ascii="Arial" w:hAnsi="Arial" w:cs="Arial"/>
          <w:color w:val="000000"/>
          <w:sz w:val="22"/>
          <w:szCs w:val="22"/>
          <w:lang w:val="en-US"/>
        </w:rPr>
        <w:t xml:space="preserve">This role is responsible for the timely, accurate and compliant delivery of three key support functions; the flow of correspondence from healthcare providers through the </w:t>
      </w:r>
      <w:proofErr w:type="spellStart"/>
      <w:r w:rsidRPr="00D76444">
        <w:rPr>
          <w:rFonts w:ascii="Arial" w:hAnsi="Arial" w:cs="Arial"/>
          <w:color w:val="000000"/>
          <w:sz w:val="22"/>
          <w:szCs w:val="22"/>
          <w:lang w:val="en-US"/>
        </w:rPr>
        <w:t>organisation</w:t>
      </w:r>
      <w:proofErr w:type="spellEnd"/>
      <w:r w:rsidRPr="00D76444">
        <w:rPr>
          <w:rFonts w:ascii="Arial" w:hAnsi="Arial" w:cs="Arial"/>
          <w:color w:val="000000"/>
          <w:sz w:val="22"/>
          <w:szCs w:val="22"/>
          <w:lang w:val="en-US"/>
        </w:rPr>
        <w:t xml:space="preserve"> (workflow), the completion of all electronic referrals (secretarial) and the end-to-end management of electronic and paper medical records and requests for information (records). </w:t>
      </w:r>
    </w:p>
    <w:p w:rsidRPr="00365B33" w:rsidR="00365B33" w:rsidP="00372550" w:rsidRDefault="00365B33" w14:paraId="7EB2FF7B" w14:textId="308656D8">
      <w:pPr>
        <w:pStyle w:val="body"/>
        <w:rPr>
          <w:rFonts w:ascii="Arial" w:hAnsi="Arial" w:cs="Arial"/>
          <w:b/>
          <w:color w:val="000000"/>
          <w:sz w:val="22"/>
          <w:szCs w:val="22"/>
          <w:lang w:val="en-US"/>
        </w:rPr>
      </w:pPr>
      <w:r w:rsidRPr="00365B33">
        <w:rPr>
          <w:rFonts w:ascii="Arial" w:hAnsi="Arial" w:cs="Arial"/>
          <w:b/>
          <w:color w:val="000000"/>
          <w:sz w:val="22"/>
          <w:szCs w:val="22"/>
          <w:lang w:val="en-US"/>
        </w:rPr>
        <w:t>The Candidate:</w:t>
      </w:r>
    </w:p>
    <w:p w:rsidR="00D76444" w:rsidP="00D76444" w:rsidRDefault="00D76444" w14:paraId="170786C6" w14:textId="77777777">
      <w:pPr>
        <w:jc w:val="both"/>
        <w:rPr>
          <w:rFonts w:ascii="Arial" w:hAnsi="Arial" w:cs="Arial"/>
          <w:color w:val="000000"/>
        </w:rPr>
      </w:pPr>
      <w:r>
        <w:rPr>
          <w:rFonts w:ascii="Arial" w:hAnsi="Arial" w:cs="Arial"/>
        </w:rPr>
        <w:t xml:space="preserve">An effective and experienced line manager, you will bring demonstrable ability to </w:t>
      </w:r>
      <w:proofErr w:type="spellStart"/>
      <w:r>
        <w:rPr>
          <w:rFonts w:ascii="Arial" w:hAnsi="Arial" w:cs="Arial"/>
        </w:rPr>
        <w:t>analyse</w:t>
      </w:r>
      <w:proofErr w:type="spellEnd"/>
      <w:r>
        <w:rPr>
          <w:rFonts w:ascii="Arial" w:hAnsi="Arial" w:cs="Arial"/>
        </w:rPr>
        <w:t xml:space="preserve"> and develop processes and introduce new operational procedures to ensure consistency of delivery, improved efficiency and </w:t>
      </w:r>
      <w:proofErr w:type="spellStart"/>
      <w:r>
        <w:rPr>
          <w:rFonts w:ascii="Arial" w:hAnsi="Arial" w:cs="Arial"/>
        </w:rPr>
        <w:t>optimisation</w:t>
      </w:r>
      <w:proofErr w:type="spellEnd"/>
      <w:r>
        <w:rPr>
          <w:rFonts w:ascii="Arial" w:hAnsi="Arial" w:cs="Arial"/>
        </w:rPr>
        <w:t xml:space="preserve"> of systems. You should be IT-savvy, extremely methodical and </w:t>
      </w:r>
      <w:proofErr w:type="spellStart"/>
      <w:r>
        <w:rPr>
          <w:rFonts w:ascii="Arial" w:hAnsi="Arial" w:cs="Arial"/>
        </w:rPr>
        <w:t>organised</w:t>
      </w:r>
      <w:proofErr w:type="spellEnd"/>
      <w:r>
        <w:rPr>
          <w:rFonts w:ascii="Arial" w:hAnsi="Arial" w:cs="Arial"/>
        </w:rPr>
        <w:t xml:space="preserve"> and capable of reacting quickly and calmly to changing priorities and potential disruptions to services. As the first point of contact for day to day process and operational issues you will be able to identify, communicate and implement solutions, ensuring those solutions are robust and effective in supporting our clinical teams and providing a high standard of service to patients. You will have the skills to ensure process changes are documented, reviewed and compliant with regulations, especially data protection. The ability to manage resources and workload to ensure data and correspondence is processed accurately and efficiently through the </w:t>
      </w:r>
      <w:proofErr w:type="spellStart"/>
      <w:r>
        <w:rPr>
          <w:rFonts w:ascii="Arial" w:hAnsi="Arial" w:cs="Arial"/>
        </w:rPr>
        <w:t>organisation</w:t>
      </w:r>
      <w:proofErr w:type="spellEnd"/>
      <w:r>
        <w:rPr>
          <w:rFonts w:ascii="Arial" w:hAnsi="Arial" w:cs="Arial"/>
        </w:rPr>
        <w:t>, at all times and to provide real time reporting on functions, is essential.    </w:t>
      </w:r>
    </w:p>
    <w:p w:rsidRPr="007C39B1" w:rsidR="00372550" w:rsidP="00372550" w:rsidRDefault="00372550" w14:paraId="7B9092F3" w14:textId="77777777">
      <w:pPr>
        <w:pStyle w:val="body"/>
        <w:rPr>
          <w:rStyle w:val="apple-converted-space"/>
          <w:rFonts w:ascii="Arial" w:hAnsi="Arial" w:cs="Arial"/>
          <w:color w:val="000000"/>
          <w:sz w:val="22"/>
          <w:szCs w:val="22"/>
          <w:lang w:val="en-US"/>
        </w:rPr>
      </w:pPr>
      <w:r w:rsidRPr="007C39B1">
        <w:rPr>
          <w:rStyle w:val="apple-converted-space"/>
          <w:rFonts w:ascii="Arial" w:hAnsi="Arial" w:cs="Arial"/>
          <w:color w:val="000000"/>
          <w:sz w:val="22"/>
          <w:szCs w:val="22"/>
          <w:lang w:val="en-US"/>
        </w:rPr>
        <w:t xml:space="preserve">Further information can </w:t>
      </w:r>
      <w:r w:rsidR="00365B33">
        <w:rPr>
          <w:rStyle w:val="apple-converted-space"/>
          <w:rFonts w:ascii="Arial" w:hAnsi="Arial" w:cs="Arial"/>
          <w:color w:val="000000"/>
          <w:sz w:val="22"/>
          <w:szCs w:val="22"/>
          <w:lang w:val="en-US"/>
        </w:rPr>
        <w:t xml:space="preserve">be found on our website or on NHS jobs. </w:t>
      </w:r>
    </w:p>
    <w:p w:rsidRPr="007C39B1" w:rsidR="00372550" w:rsidP="00372550" w:rsidRDefault="003F728A" w14:paraId="74627D9E" w14:textId="5FFA3B89">
      <w:pPr>
        <w:pStyle w:val="body"/>
        <w:rPr>
          <w:rStyle w:val="apple-converted-space"/>
          <w:rFonts w:ascii="Arial" w:hAnsi="Arial" w:cs="Arial"/>
          <w:color w:val="000000"/>
          <w:sz w:val="22"/>
          <w:szCs w:val="22"/>
          <w:lang w:val="en-US"/>
        </w:rPr>
      </w:pPr>
      <w:hyperlink w:tooltip="http://www.livingwellpartnership.co.uk/vacancies" w:history="1" r:id="rId11">
        <w:r w:rsidRPr="007C39B1" w:rsidR="00372550">
          <w:rPr>
            <w:rStyle w:val="Hyperlink"/>
            <w:rFonts w:ascii="Arial" w:hAnsi="Arial" w:eastAsia="Times New Roman" w:cs="Arial"/>
            <w:color w:val="954F72"/>
            <w:sz w:val="22"/>
            <w:szCs w:val="22"/>
          </w:rPr>
          <w:t>www.livingwellpartnership.co.uk/vacancies</w:t>
        </w:r>
      </w:hyperlink>
      <w:r w:rsidR="00F558C2">
        <w:rPr>
          <w:rStyle w:val="Hyperlink"/>
          <w:rFonts w:ascii="Arial" w:hAnsi="Arial" w:eastAsia="Times New Roman" w:cs="Arial"/>
          <w:color w:val="954F72"/>
          <w:sz w:val="22"/>
          <w:szCs w:val="22"/>
        </w:rPr>
        <w:t xml:space="preserve"> </w:t>
      </w:r>
    </w:p>
    <w:p w:rsidRPr="007C39B1" w:rsidR="007C39B1" w:rsidP="00365B33" w:rsidRDefault="007C39B1" w14:paraId="017A14A8" w14:textId="77777777">
      <w:pPr>
        <w:rPr>
          <w:rFonts w:ascii="Arial" w:hAnsi="Arial" w:cs="Arial"/>
          <w:b/>
        </w:rPr>
      </w:pPr>
    </w:p>
    <w:p w:rsidR="00CF620B" w:rsidP="00372550" w:rsidRDefault="00CF620B" w14:paraId="2FD8566B" w14:textId="77777777">
      <w:pPr>
        <w:jc w:val="center"/>
        <w:rPr>
          <w:rFonts w:ascii="Arial" w:hAnsi="Arial" w:cs="Arial"/>
          <w:b/>
        </w:rPr>
        <w:sectPr w:rsidR="00CF620B" w:rsidSect="00885EBE">
          <w:footerReference w:type="default" r:id="rId12"/>
          <w:pgSz w:w="11906" w:h="16838" w:orient="portrait"/>
          <w:pgMar w:top="1440" w:right="1440" w:bottom="1440" w:left="1440" w:header="709" w:footer="709" w:gutter="0"/>
          <w:cols w:space="708"/>
          <w:docGrid w:linePitch="360"/>
        </w:sectPr>
      </w:pPr>
    </w:p>
    <w:p w:rsidRPr="007C39B1" w:rsidR="007C39B1" w:rsidP="00372550" w:rsidRDefault="007C39B1" w14:paraId="2C6CC741" w14:textId="77777777">
      <w:pPr>
        <w:jc w:val="center"/>
        <w:rPr>
          <w:rFonts w:ascii="Arial" w:hAnsi="Arial" w:cs="Arial"/>
          <w:b/>
        </w:rPr>
      </w:pPr>
    </w:p>
    <w:p w:rsidR="00372550" w:rsidP="00372550" w:rsidRDefault="00372550" w14:paraId="4D221C81" w14:textId="6424CBE6">
      <w:pPr>
        <w:jc w:val="center"/>
        <w:rPr>
          <w:rFonts w:ascii="Arial" w:hAnsi="Arial" w:cs="Arial"/>
          <w:b/>
        </w:rPr>
      </w:pPr>
      <w:r w:rsidRPr="007C39B1">
        <w:rPr>
          <w:rFonts w:ascii="Arial" w:hAnsi="Arial" w:cs="Arial"/>
          <w:b/>
        </w:rPr>
        <w:t>Role Profile</w:t>
      </w:r>
    </w:p>
    <w:p w:rsidR="00CF620B" w:rsidP="00372550" w:rsidRDefault="00CF620B" w14:paraId="72AF14BD" w14:textId="41BB7CDD">
      <w:pPr>
        <w:jc w:val="center"/>
        <w:rPr>
          <w:rFonts w:ascii="Arial" w:hAnsi="Arial" w:cs="Arial"/>
          <w:b/>
        </w:rPr>
      </w:pPr>
    </w:p>
    <w:p w:rsidR="00F558C2" w:rsidP="00F558C2" w:rsidRDefault="00F558C2" w14:paraId="2A9F8D6D" w14:textId="4FA21E46">
      <w:pPr>
        <w:rPr>
          <w:rFonts w:ascii="Arial" w:hAnsi="Arial" w:cs="Arial"/>
        </w:rPr>
      </w:pPr>
      <w:r w:rsidRPr="4B4CA65D" w:rsidR="00F558C2">
        <w:rPr>
          <w:rFonts w:ascii="Arial" w:hAnsi="Arial" w:cs="Arial"/>
          <w:b w:val="1"/>
          <w:bCs w:val="1"/>
        </w:rPr>
        <w:t>Job Title:</w:t>
      </w:r>
      <w:r>
        <w:tab/>
      </w:r>
      <w:r>
        <w:tab/>
      </w:r>
      <w:r>
        <w:tab/>
      </w:r>
      <w:r w:rsidRPr="4B4CA65D" w:rsidR="6D48ABCA">
        <w:rPr>
          <w:rFonts w:ascii="Arial" w:hAnsi="Arial" w:cs="Arial"/>
        </w:rPr>
        <w:t xml:space="preserve">Process and Data Manager </w:t>
      </w:r>
    </w:p>
    <w:p w:rsidRPr="00D7285B" w:rsidR="00F558C2" w:rsidP="00F558C2" w:rsidRDefault="00F558C2" w14:paraId="46014C43" w14:textId="77777777">
      <w:pPr>
        <w:rPr>
          <w:rFonts w:ascii="Arial" w:hAnsi="Arial" w:cs="Arial"/>
        </w:rPr>
      </w:pPr>
    </w:p>
    <w:p w:rsidR="00F558C2" w:rsidP="00F558C2" w:rsidRDefault="00F558C2" w14:paraId="3AD792FD" w14:textId="77777777">
      <w:pPr>
        <w:rPr>
          <w:rFonts w:ascii="Arial" w:hAnsi="Arial" w:cs="Arial"/>
        </w:rPr>
      </w:pPr>
      <w:r w:rsidRPr="00D7285B">
        <w:rPr>
          <w:rFonts w:ascii="Arial" w:hAnsi="Arial" w:cs="Arial"/>
          <w:b/>
        </w:rPr>
        <w:t xml:space="preserve">Department: </w:t>
      </w:r>
      <w:r w:rsidRPr="00D7285B">
        <w:rPr>
          <w:rFonts w:ascii="Arial" w:hAnsi="Arial" w:cs="Arial"/>
          <w:b/>
        </w:rPr>
        <w:tab/>
      </w:r>
      <w:r w:rsidRPr="00D7285B">
        <w:rPr>
          <w:rFonts w:ascii="Arial" w:hAnsi="Arial" w:cs="Arial"/>
          <w:b/>
        </w:rPr>
        <w:tab/>
      </w:r>
      <w:r w:rsidRPr="00D7285B">
        <w:rPr>
          <w:rFonts w:ascii="Arial" w:hAnsi="Arial" w:cs="Arial"/>
          <w:b/>
        </w:rPr>
        <w:tab/>
      </w:r>
      <w:r>
        <w:rPr>
          <w:rFonts w:ascii="Arial" w:hAnsi="Arial" w:cs="Arial"/>
        </w:rPr>
        <w:t xml:space="preserve">Operations and Patient Services </w:t>
      </w:r>
    </w:p>
    <w:p w:rsidR="00F558C2" w:rsidP="00F558C2" w:rsidRDefault="00F558C2" w14:paraId="7B2EB5EB" w14:textId="77777777">
      <w:pPr>
        <w:rPr>
          <w:rFonts w:ascii="Arial" w:hAnsi="Arial" w:cs="Arial"/>
        </w:rPr>
      </w:pPr>
    </w:p>
    <w:p w:rsidRPr="000E0366" w:rsidR="00F558C2" w:rsidP="00F558C2" w:rsidRDefault="00F558C2" w14:paraId="4A05F98C" w14:textId="77777777">
      <w:pPr>
        <w:rPr>
          <w:rFonts w:ascii="Arial" w:hAnsi="Arial" w:cs="Arial"/>
        </w:rPr>
      </w:pPr>
      <w:r>
        <w:rPr>
          <w:rFonts w:ascii="Arial" w:hAnsi="Arial" w:cs="Arial"/>
          <w:b/>
          <w:bCs/>
        </w:rPr>
        <w:t>Reports to:</w:t>
      </w:r>
      <w:r>
        <w:rPr>
          <w:rFonts w:ascii="Arial" w:hAnsi="Arial" w:cs="Arial"/>
          <w:b/>
          <w:bCs/>
        </w:rPr>
        <w:tab/>
      </w:r>
      <w:r>
        <w:rPr>
          <w:rFonts w:ascii="Arial" w:hAnsi="Arial" w:cs="Arial"/>
          <w:b/>
          <w:bCs/>
        </w:rPr>
        <w:tab/>
      </w:r>
      <w:r>
        <w:rPr>
          <w:rFonts w:ascii="Arial" w:hAnsi="Arial" w:cs="Arial"/>
          <w:b/>
          <w:bCs/>
        </w:rPr>
        <w:tab/>
      </w:r>
      <w:r>
        <w:rPr>
          <w:rFonts w:ascii="Arial" w:hAnsi="Arial" w:cs="Arial"/>
        </w:rPr>
        <w:t xml:space="preserve">Operations and Patient Services Manager </w:t>
      </w:r>
    </w:p>
    <w:p w:rsidR="00F558C2" w:rsidP="00F558C2" w:rsidRDefault="00F558C2" w14:paraId="62434F64" w14:textId="77777777">
      <w:pPr>
        <w:rPr>
          <w:rFonts w:ascii="Arial" w:hAnsi="Arial" w:cs="Arial"/>
          <w:b/>
          <w:bCs/>
        </w:rPr>
      </w:pPr>
    </w:p>
    <w:p w:rsidRPr="000E0366" w:rsidR="00F558C2" w:rsidP="00F558C2" w:rsidRDefault="00F558C2" w14:paraId="4B499FDF" w14:textId="77777777">
      <w:pPr>
        <w:rPr>
          <w:rFonts w:ascii="Arial" w:hAnsi="Arial" w:cs="Arial"/>
        </w:rPr>
      </w:pPr>
      <w:r>
        <w:rPr>
          <w:rFonts w:ascii="Arial" w:hAnsi="Arial" w:cs="Arial"/>
          <w:b/>
          <w:bCs/>
        </w:rPr>
        <w:t xml:space="preserve">Responsible for:                   </w:t>
      </w:r>
      <w:r>
        <w:rPr>
          <w:rFonts w:ascii="Arial" w:hAnsi="Arial" w:cs="Arial"/>
        </w:rPr>
        <w:t xml:space="preserve">Workflow, Secretarial and Records Teams  </w:t>
      </w:r>
      <w:r>
        <w:rPr>
          <w:rFonts w:ascii="Arial" w:hAnsi="Arial" w:cs="Arial"/>
          <w:b/>
          <w:bCs/>
        </w:rPr>
        <w:t xml:space="preserve"> </w:t>
      </w:r>
    </w:p>
    <w:p w:rsidR="00F558C2" w:rsidP="00F558C2" w:rsidRDefault="00F558C2" w14:paraId="6287011B" w14:textId="77777777">
      <w:pPr>
        <w:rPr>
          <w:rFonts w:ascii="Arial" w:hAnsi="Arial" w:cs="Arial"/>
          <w:b/>
          <w:bCs/>
        </w:rPr>
      </w:pPr>
    </w:p>
    <w:p w:rsidR="00F558C2" w:rsidP="00F558C2" w:rsidRDefault="00F558C2" w14:paraId="70425381" w14:textId="77777777">
      <w:pPr>
        <w:rPr>
          <w:rFonts w:ascii="Arial" w:hAnsi="Arial" w:cs="Arial"/>
        </w:rPr>
      </w:pPr>
      <w:r w:rsidRPr="049DDDB8">
        <w:rPr>
          <w:rFonts w:ascii="Arial" w:hAnsi="Arial" w:cs="Arial"/>
          <w:b/>
          <w:bCs/>
        </w:rPr>
        <w:t xml:space="preserve">Location:                              </w:t>
      </w:r>
      <w:r>
        <w:rPr>
          <w:rFonts w:ascii="Arial" w:hAnsi="Arial" w:cs="Arial"/>
          <w:b/>
          <w:bCs/>
        </w:rPr>
        <w:t xml:space="preserve"> </w:t>
      </w:r>
      <w:r w:rsidRPr="049DDDB8">
        <w:rPr>
          <w:rFonts w:ascii="Arial" w:hAnsi="Arial" w:cs="Arial"/>
        </w:rPr>
        <w:t xml:space="preserve">Weston Lane Surgery </w:t>
      </w:r>
    </w:p>
    <w:p w:rsidR="00F558C2" w:rsidP="00F558C2" w:rsidRDefault="00F558C2" w14:paraId="3B8A6EE1" w14:textId="77777777">
      <w:pPr>
        <w:rPr>
          <w:rFonts w:ascii="Arial" w:hAnsi="Arial" w:cs="Arial"/>
        </w:rPr>
      </w:pPr>
    </w:p>
    <w:p w:rsidRPr="00F14A27" w:rsidR="00F558C2" w:rsidP="00F558C2" w:rsidRDefault="00F558C2" w14:paraId="48CC80AF" w14:textId="77777777">
      <w:pPr>
        <w:rPr>
          <w:rFonts w:ascii="Arial" w:hAnsi="Arial" w:cs="Arial"/>
          <w:b/>
          <w:bCs/>
        </w:rPr>
      </w:pPr>
      <w:r>
        <w:rPr>
          <w:rFonts w:ascii="Arial" w:hAnsi="Arial" w:cs="Arial"/>
          <w:b/>
          <w:bCs/>
        </w:rPr>
        <w:t xml:space="preserve">Salary:                                   </w:t>
      </w:r>
      <w:r w:rsidRPr="005871F6">
        <w:rPr>
          <w:rFonts w:ascii="Arial" w:hAnsi="Arial" w:cs="Arial"/>
          <w:bCs/>
        </w:rPr>
        <w:t>£15.00 - £16.53 PH / £29,330 - £32,320 PA</w:t>
      </w:r>
    </w:p>
    <w:p w:rsidR="00F558C2" w:rsidP="00F558C2" w:rsidRDefault="00F558C2" w14:paraId="68719655" w14:textId="77777777">
      <w:pPr>
        <w:rPr>
          <w:rFonts w:ascii="Arial" w:hAnsi="Arial" w:cs="Arial"/>
        </w:rPr>
      </w:pPr>
    </w:p>
    <w:p w:rsidRPr="000E0366" w:rsidR="00F558C2" w:rsidP="00F558C2" w:rsidRDefault="00F558C2" w14:paraId="68A13622" w14:textId="77777777">
      <w:pPr>
        <w:rPr>
          <w:rFonts w:ascii="Arial" w:hAnsi="Arial" w:cs="Arial"/>
          <w:b/>
          <w:bCs/>
        </w:rPr>
      </w:pPr>
      <w:r w:rsidRPr="0B600F89">
        <w:rPr>
          <w:rFonts w:ascii="Arial" w:hAnsi="Arial" w:cs="Arial"/>
          <w:b/>
          <w:bCs/>
        </w:rPr>
        <w:t>FTE:</w:t>
      </w:r>
      <w:r>
        <w:tab/>
      </w:r>
      <w:r>
        <w:tab/>
      </w:r>
      <w:r>
        <w:tab/>
      </w:r>
      <w:r>
        <w:tab/>
      </w:r>
      <w:r>
        <w:rPr>
          <w:rFonts w:ascii="Arial" w:hAnsi="Arial" w:cs="Arial"/>
        </w:rPr>
        <w:t>37.5</w:t>
      </w:r>
      <w:r w:rsidRPr="0B600F89">
        <w:rPr>
          <w:rFonts w:ascii="Arial" w:hAnsi="Arial" w:cs="Arial"/>
        </w:rPr>
        <w:t xml:space="preserve"> hours over 5 days </w:t>
      </w:r>
      <w:r>
        <w:tab/>
      </w:r>
    </w:p>
    <w:p w:rsidRPr="00D7285B" w:rsidR="00F558C2" w:rsidP="00F558C2" w:rsidRDefault="00F558C2" w14:paraId="0BA6AED7" w14:textId="77777777">
      <w:pPr>
        <w:pBdr>
          <w:bottom w:val="single" w:color="auto" w:sz="4" w:space="1"/>
        </w:pBdr>
        <w:rPr>
          <w:rFonts w:ascii="Arial" w:hAnsi="Arial" w:cs="Arial"/>
          <w:b/>
        </w:rPr>
      </w:pPr>
    </w:p>
    <w:p w:rsidRPr="00D7285B" w:rsidR="00F558C2" w:rsidP="00F558C2" w:rsidRDefault="00F558C2" w14:paraId="148E2495" w14:textId="77777777">
      <w:pPr>
        <w:rPr>
          <w:rFonts w:ascii="Arial" w:hAnsi="Arial" w:cs="Arial"/>
          <w:b/>
        </w:rPr>
      </w:pPr>
    </w:p>
    <w:p w:rsidR="00F558C2" w:rsidP="00F558C2" w:rsidRDefault="00F558C2" w14:paraId="2C1E1DA1" w14:textId="77777777">
      <w:pPr>
        <w:rPr>
          <w:rFonts w:ascii="Arial" w:hAnsi="Arial" w:cs="Arial"/>
          <w:b/>
        </w:rPr>
      </w:pPr>
      <w:r w:rsidRPr="00D7285B">
        <w:rPr>
          <w:rFonts w:ascii="Arial" w:hAnsi="Arial" w:cs="Arial"/>
          <w:b/>
        </w:rPr>
        <w:t xml:space="preserve">Overall Aim </w:t>
      </w:r>
    </w:p>
    <w:p w:rsidR="00F558C2" w:rsidP="00F558C2" w:rsidRDefault="00F558C2" w14:paraId="1A63777E" w14:textId="77777777">
      <w:pPr>
        <w:rPr>
          <w:rFonts w:ascii="Arial" w:hAnsi="Arial" w:cs="Arial"/>
          <w:b/>
          <w:bCs/>
        </w:rPr>
      </w:pPr>
    </w:p>
    <w:p w:rsidR="00F558C2" w:rsidP="00F558C2" w:rsidRDefault="00F558C2" w14:paraId="74EBD39E" w14:textId="77777777">
      <w:pPr>
        <w:jc w:val="both"/>
        <w:rPr>
          <w:rFonts w:ascii="Arial" w:hAnsi="Arial" w:eastAsia="Arial" w:cs="Arial"/>
        </w:rPr>
      </w:pPr>
      <w:r w:rsidRPr="4D9094A5">
        <w:rPr>
          <w:rFonts w:ascii="Arial" w:hAnsi="Arial" w:eastAsia="Arial" w:cs="Arial"/>
        </w:rPr>
        <w:t xml:space="preserve">This role is responsible for the timely, accurate and compliant delivery of three key support functions; the flow of correspondence from healthcare providers through the </w:t>
      </w:r>
      <w:proofErr w:type="spellStart"/>
      <w:r w:rsidRPr="4D9094A5">
        <w:rPr>
          <w:rFonts w:ascii="Arial" w:hAnsi="Arial" w:eastAsia="Arial" w:cs="Arial"/>
        </w:rPr>
        <w:t>organisation</w:t>
      </w:r>
      <w:proofErr w:type="spellEnd"/>
      <w:r w:rsidRPr="4D9094A5">
        <w:rPr>
          <w:rFonts w:ascii="Arial" w:hAnsi="Arial" w:eastAsia="Arial" w:cs="Arial"/>
        </w:rPr>
        <w:t xml:space="preserve"> (workflow), the completion of all electronic referrals (secretarial) and the end-to-end management of electronic and paper medical records and requests for information (records). The </w:t>
      </w:r>
      <w:proofErr w:type="spellStart"/>
      <w:r w:rsidRPr="4D9094A5">
        <w:rPr>
          <w:rFonts w:ascii="Arial" w:hAnsi="Arial" w:eastAsia="Arial" w:cs="Arial"/>
        </w:rPr>
        <w:t>optimisation</w:t>
      </w:r>
      <w:proofErr w:type="spellEnd"/>
      <w:r w:rsidRPr="4D9094A5">
        <w:rPr>
          <w:rFonts w:ascii="Arial" w:hAnsi="Arial" w:eastAsia="Arial" w:cs="Arial"/>
        </w:rPr>
        <w:t xml:space="preserve"> of processes, technology and resources and the achievement of Key Performance Indicators (KPIs) and metrics is essential to supporting the delivery of high quality patient care.</w:t>
      </w:r>
    </w:p>
    <w:p w:rsidR="00F558C2" w:rsidP="00F558C2" w:rsidRDefault="00F558C2" w14:paraId="1622531B" w14:textId="77777777">
      <w:pPr>
        <w:jc w:val="both"/>
        <w:rPr>
          <w:rFonts w:ascii="Arial" w:hAnsi="Arial" w:eastAsia="Arial" w:cs="Arial"/>
        </w:rPr>
      </w:pPr>
    </w:p>
    <w:p w:rsidR="00F558C2" w:rsidP="00F558C2" w:rsidRDefault="00F558C2" w14:paraId="3DDAEC47" w14:textId="77777777">
      <w:pPr>
        <w:rPr>
          <w:rFonts w:ascii="Arial" w:hAnsi="Arial" w:cs="Arial"/>
          <w:b/>
        </w:rPr>
      </w:pPr>
      <w:r w:rsidRPr="00D7285B">
        <w:rPr>
          <w:rFonts w:ascii="Arial" w:hAnsi="Arial" w:cs="Arial"/>
          <w:b/>
        </w:rPr>
        <w:t>Key Responsibilities</w:t>
      </w:r>
    </w:p>
    <w:p w:rsidR="00F558C2" w:rsidP="00F558C2" w:rsidRDefault="00F558C2" w14:paraId="12A745D9" w14:textId="77777777">
      <w:pPr>
        <w:rPr>
          <w:rFonts w:ascii="Arial" w:hAnsi="Arial" w:cs="Arial"/>
          <w:b/>
        </w:rPr>
      </w:pPr>
    </w:p>
    <w:p w:rsidRPr="00EE1984" w:rsidR="00F558C2" w:rsidP="00F558C2" w:rsidRDefault="00F558C2" w14:paraId="362F5872" w14:textId="77777777">
      <w:pPr>
        <w:pStyle w:val="ListParagraph"/>
        <w:widowControl/>
        <w:numPr>
          <w:ilvl w:val="0"/>
          <w:numId w:val="13"/>
        </w:numPr>
        <w:autoSpaceDE/>
        <w:autoSpaceDN/>
        <w:rPr>
          <w:rFonts w:ascii="Arial" w:hAnsi="Arial" w:cs="Arial"/>
          <w:b/>
        </w:rPr>
      </w:pPr>
      <w:r w:rsidRPr="00F14A27">
        <w:rPr>
          <w:rFonts w:ascii="Arial" w:hAnsi="Arial" w:cs="Arial"/>
          <w:b/>
        </w:rPr>
        <w:t>Records Management Team</w:t>
      </w:r>
    </w:p>
    <w:p w:rsidR="00F558C2" w:rsidP="00F558C2" w:rsidRDefault="00F558C2" w14:paraId="5160D33F" w14:textId="77777777">
      <w:pPr>
        <w:pStyle w:val="ListParagraph"/>
        <w:widowControl/>
        <w:numPr>
          <w:ilvl w:val="0"/>
          <w:numId w:val="8"/>
        </w:numPr>
        <w:autoSpaceDE/>
        <w:autoSpaceDN/>
        <w:ind w:left="720"/>
        <w:jc w:val="both"/>
        <w:rPr>
          <w:rFonts w:ascii="Arial" w:hAnsi="Arial" w:cs="Arial"/>
        </w:rPr>
      </w:pPr>
      <w:r w:rsidRPr="0C27A1CE">
        <w:rPr>
          <w:rFonts w:ascii="Arial" w:hAnsi="Arial" w:cs="Arial"/>
        </w:rPr>
        <w:t xml:space="preserve">Lead and support a busy records management team to action a high volume of requests for information from patients and third parties such as solicitors, insurance companies, </w:t>
      </w:r>
      <w:proofErr w:type="gramStart"/>
      <w:r w:rsidRPr="0C27A1CE">
        <w:rPr>
          <w:rFonts w:ascii="Arial" w:hAnsi="Arial" w:cs="Arial"/>
        </w:rPr>
        <w:t>the</w:t>
      </w:r>
      <w:proofErr w:type="gramEnd"/>
      <w:r w:rsidRPr="0C27A1CE">
        <w:rPr>
          <w:rFonts w:ascii="Arial" w:hAnsi="Arial" w:cs="Arial"/>
        </w:rPr>
        <w:t xml:space="preserve"> Police and Government agencies in line with documented processes and within agreed timescales.</w:t>
      </w:r>
    </w:p>
    <w:p w:rsidR="00F558C2" w:rsidP="00F558C2" w:rsidRDefault="00F558C2" w14:paraId="0A94FCD2" w14:textId="77777777">
      <w:pPr>
        <w:pStyle w:val="ListParagraph"/>
        <w:widowControl/>
        <w:numPr>
          <w:ilvl w:val="0"/>
          <w:numId w:val="8"/>
        </w:numPr>
        <w:autoSpaceDE/>
        <w:autoSpaceDN/>
        <w:ind w:left="720"/>
        <w:jc w:val="both"/>
      </w:pPr>
      <w:r w:rsidRPr="0055184A">
        <w:rPr>
          <w:rFonts w:ascii="Arial" w:hAnsi="Arial" w:cs="Arial"/>
        </w:rPr>
        <w:t>E</w:t>
      </w:r>
      <w:r>
        <w:rPr>
          <w:rFonts w:ascii="Arial" w:hAnsi="Arial" w:cs="Arial"/>
        </w:rPr>
        <w:t>nsure that</w:t>
      </w:r>
      <w:r w:rsidRPr="0C27A1CE">
        <w:rPr>
          <w:rFonts w:ascii="Arial" w:hAnsi="Arial" w:cs="Arial"/>
        </w:rPr>
        <w:t xml:space="preserve"> </w:t>
      </w:r>
      <w:r>
        <w:rPr>
          <w:rFonts w:ascii="Arial" w:hAnsi="Arial" w:cs="Arial"/>
        </w:rPr>
        <w:t xml:space="preserve">requests in relation to complaints and claims from </w:t>
      </w:r>
      <w:r w:rsidRPr="0C27A1CE">
        <w:rPr>
          <w:rFonts w:ascii="Arial" w:hAnsi="Arial" w:cs="Arial"/>
        </w:rPr>
        <w:t>external bodie</w:t>
      </w:r>
      <w:r>
        <w:rPr>
          <w:rFonts w:ascii="Arial" w:hAnsi="Arial" w:cs="Arial"/>
        </w:rPr>
        <w:t xml:space="preserve">s such as NHS England, the GMC and </w:t>
      </w:r>
      <w:r w:rsidRPr="0C27A1CE">
        <w:rPr>
          <w:rFonts w:ascii="Arial" w:hAnsi="Arial" w:cs="Arial"/>
        </w:rPr>
        <w:t xml:space="preserve">the Health </w:t>
      </w:r>
      <w:r>
        <w:rPr>
          <w:rFonts w:ascii="Arial" w:hAnsi="Arial" w:cs="Arial"/>
        </w:rPr>
        <w:t xml:space="preserve">Service Ombudsman are actioned efficiently and that positive working relationships are maintained. </w:t>
      </w:r>
    </w:p>
    <w:p w:rsidR="00F558C2" w:rsidP="00F558C2" w:rsidRDefault="00F558C2" w14:paraId="10B3AB1B" w14:textId="77777777">
      <w:pPr>
        <w:pStyle w:val="ListParagraph"/>
        <w:widowControl/>
        <w:numPr>
          <w:ilvl w:val="0"/>
          <w:numId w:val="8"/>
        </w:numPr>
        <w:autoSpaceDE/>
        <w:autoSpaceDN/>
        <w:ind w:left="720"/>
        <w:jc w:val="both"/>
        <w:rPr>
          <w:rFonts w:ascii="Arial" w:hAnsi="Arial" w:cs="Arial"/>
        </w:rPr>
      </w:pPr>
      <w:r>
        <w:rPr>
          <w:rFonts w:ascii="Arial" w:hAnsi="Arial" w:cs="Arial"/>
        </w:rPr>
        <w:t xml:space="preserve">Be responsible for ensuring that time critical or urgent requests are identified and proactively addressed or escalated. </w:t>
      </w:r>
    </w:p>
    <w:p w:rsidR="00F558C2" w:rsidP="00F558C2" w:rsidRDefault="00F558C2" w14:paraId="57B7E1BB" w14:textId="77777777">
      <w:pPr>
        <w:pStyle w:val="ListParagraph"/>
        <w:widowControl/>
        <w:numPr>
          <w:ilvl w:val="0"/>
          <w:numId w:val="8"/>
        </w:numPr>
        <w:autoSpaceDE/>
        <w:autoSpaceDN/>
        <w:ind w:left="720"/>
        <w:jc w:val="both"/>
        <w:rPr>
          <w:rFonts w:ascii="Arial" w:hAnsi="Arial" w:eastAsia="Arial" w:cs="Arial"/>
        </w:rPr>
      </w:pPr>
      <w:r w:rsidRPr="0C27A1CE">
        <w:rPr>
          <w:rFonts w:ascii="Arial" w:hAnsi="Arial" w:cs="Arial"/>
        </w:rPr>
        <w:t xml:space="preserve">Oversee </w:t>
      </w:r>
      <w:r>
        <w:rPr>
          <w:rFonts w:ascii="Arial" w:hAnsi="Arial" w:cs="Arial"/>
        </w:rPr>
        <w:t xml:space="preserve">the accurate and timely completion of </w:t>
      </w:r>
      <w:r w:rsidRPr="0C27A1CE">
        <w:rPr>
          <w:rFonts w:ascii="Arial" w:hAnsi="Arial" w:cs="Arial"/>
        </w:rPr>
        <w:t>all patient registratio</w:t>
      </w:r>
      <w:r>
        <w:rPr>
          <w:rFonts w:ascii="Arial" w:hAnsi="Arial" w:cs="Arial"/>
        </w:rPr>
        <w:t>ns and deductions</w:t>
      </w:r>
      <w:r w:rsidRPr="0C27A1CE">
        <w:rPr>
          <w:rFonts w:ascii="Arial" w:hAnsi="Arial" w:cs="Arial"/>
        </w:rPr>
        <w:t xml:space="preserve">. </w:t>
      </w:r>
    </w:p>
    <w:p w:rsidR="00F558C2" w:rsidP="00F558C2" w:rsidRDefault="00F558C2" w14:paraId="445BA23E" w14:textId="77777777">
      <w:pPr>
        <w:pStyle w:val="ListParagraph"/>
        <w:widowControl/>
        <w:numPr>
          <w:ilvl w:val="0"/>
          <w:numId w:val="8"/>
        </w:numPr>
        <w:autoSpaceDE/>
        <w:autoSpaceDN/>
        <w:ind w:left="720"/>
        <w:jc w:val="both"/>
      </w:pPr>
      <w:r>
        <w:rPr>
          <w:rFonts w:ascii="Arial" w:hAnsi="Arial" w:cs="Arial"/>
        </w:rPr>
        <w:t>Take ownership for</w:t>
      </w:r>
      <w:r w:rsidRPr="0C27A1CE">
        <w:rPr>
          <w:rFonts w:ascii="Arial" w:hAnsi="Arial" w:cs="Arial"/>
        </w:rPr>
        <w:t xml:space="preserve"> the management of all physical paper notes including storage, transportation and access. </w:t>
      </w:r>
    </w:p>
    <w:p w:rsidR="00F558C2" w:rsidP="00F558C2" w:rsidRDefault="00F558C2" w14:paraId="0A6C002A" w14:textId="77777777">
      <w:pPr>
        <w:pStyle w:val="ListParagraph"/>
        <w:widowControl/>
        <w:numPr>
          <w:ilvl w:val="0"/>
          <w:numId w:val="8"/>
        </w:numPr>
        <w:autoSpaceDE/>
        <w:autoSpaceDN/>
        <w:ind w:left="720"/>
        <w:jc w:val="both"/>
      </w:pPr>
      <w:r w:rsidRPr="6CF03E98">
        <w:rPr>
          <w:rFonts w:ascii="Arial" w:hAnsi="Arial" w:cs="Arial"/>
        </w:rPr>
        <w:t xml:space="preserve">Manage the </w:t>
      </w:r>
      <w:proofErr w:type="spellStart"/>
      <w:r w:rsidRPr="6CF03E98">
        <w:rPr>
          <w:rFonts w:ascii="Arial" w:hAnsi="Arial" w:cs="Arial"/>
        </w:rPr>
        <w:t>summarisation</w:t>
      </w:r>
      <w:proofErr w:type="spellEnd"/>
      <w:r w:rsidRPr="6CF03E98">
        <w:rPr>
          <w:rFonts w:ascii="Arial" w:hAnsi="Arial" w:cs="Arial"/>
        </w:rPr>
        <w:t xml:space="preserve"> of paper notes onto our clinical system, </w:t>
      </w:r>
      <w:proofErr w:type="spellStart"/>
      <w:r w:rsidRPr="6CF03E98">
        <w:rPr>
          <w:rFonts w:ascii="Arial" w:hAnsi="Arial" w:cs="Arial"/>
        </w:rPr>
        <w:t>Emis</w:t>
      </w:r>
      <w:proofErr w:type="spellEnd"/>
      <w:r w:rsidRPr="6CF03E98">
        <w:rPr>
          <w:rFonts w:ascii="Arial" w:hAnsi="Arial" w:cs="Arial"/>
        </w:rPr>
        <w:t xml:space="preserve">. </w:t>
      </w:r>
    </w:p>
    <w:p w:rsidRPr="0058771D" w:rsidR="00F558C2" w:rsidP="00F558C2" w:rsidRDefault="00F558C2" w14:paraId="6C4F045A" w14:textId="77777777">
      <w:pPr>
        <w:pStyle w:val="ListParagraph"/>
        <w:widowControl/>
        <w:numPr>
          <w:ilvl w:val="0"/>
          <w:numId w:val="8"/>
        </w:numPr>
        <w:autoSpaceDE/>
        <w:autoSpaceDN/>
        <w:ind w:left="720"/>
        <w:jc w:val="both"/>
        <w:rPr>
          <w:rFonts w:ascii="Arial" w:hAnsi="Arial" w:eastAsia="Arial" w:cs="Arial"/>
        </w:rPr>
      </w:pPr>
      <w:r w:rsidRPr="1C9F3BCD">
        <w:rPr>
          <w:rFonts w:ascii="Arial" w:hAnsi="Arial" w:cs="Arial"/>
        </w:rPr>
        <w:t xml:space="preserve">Work with the finance team to ensure that invoices for the completion of private reports and letters are issued in a timely manner and payment is received and recorded.  </w:t>
      </w:r>
    </w:p>
    <w:p w:rsidR="00F558C2" w:rsidP="00F558C2" w:rsidRDefault="00F558C2" w14:paraId="2E66DA45" w14:textId="77777777">
      <w:pPr>
        <w:jc w:val="both"/>
        <w:rPr>
          <w:rFonts w:ascii="Arial" w:hAnsi="Arial" w:eastAsia="Arial" w:cs="Arial"/>
        </w:rPr>
      </w:pPr>
    </w:p>
    <w:p w:rsidRPr="00EE1984" w:rsidR="00F558C2" w:rsidP="00F558C2" w:rsidRDefault="00F558C2" w14:paraId="3AD0605C" w14:textId="77777777">
      <w:pPr>
        <w:pStyle w:val="ListParagraph"/>
        <w:widowControl/>
        <w:numPr>
          <w:ilvl w:val="0"/>
          <w:numId w:val="13"/>
        </w:numPr>
        <w:autoSpaceDE/>
        <w:autoSpaceDN/>
        <w:jc w:val="both"/>
        <w:rPr>
          <w:rFonts w:ascii="Arial" w:hAnsi="Arial" w:eastAsia="Arial" w:cs="Arial"/>
          <w:b/>
        </w:rPr>
      </w:pPr>
      <w:r w:rsidRPr="0058771D">
        <w:rPr>
          <w:rFonts w:ascii="Arial" w:hAnsi="Arial" w:eastAsia="Arial" w:cs="Arial"/>
          <w:b/>
        </w:rPr>
        <w:t>Secretarial Team</w:t>
      </w:r>
    </w:p>
    <w:p w:rsidRPr="00D807D5" w:rsidR="00F558C2" w:rsidP="00F558C2" w:rsidRDefault="00F558C2" w14:paraId="670D7459" w14:textId="77777777">
      <w:pPr>
        <w:pStyle w:val="ListParagraph"/>
        <w:widowControl/>
        <w:numPr>
          <w:ilvl w:val="0"/>
          <w:numId w:val="16"/>
        </w:numPr>
        <w:autoSpaceDE/>
        <w:autoSpaceDN/>
        <w:jc w:val="both"/>
        <w:rPr>
          <w:rFonts w:ascii="Arial" w:hAnsi="Arial" w:eastAsia="Arial" w:cs="Arial"/>
          <w:b/>
        </w:rPr>
      </w:pPr>
      <w:r>
        <w:rPr>
          <w:rFonts w:ascii="Arial" w:hAnsi="Arial" w:eastAsia="Arial" w:cs="Arial"/>
        </w:rPr>
        <w:t>Lead and support a busy secretarial team to work at pace to process a consistently high volume of electronic referrals, dictations and tasks as requested by the clinical team, ensuring</w:t>
      </w:r>
      <w:r w:rsidRPr="00D807D5">
        <w:rPr>
          <w:rFonts w:ascii="Arial" w:hAnsi="Arial" w:eastAsia="Arial" w:cs="Arial"/>
        </w:rPr>
        <w:t xml:space="preserve"> urgent requests are </w:t>
      </w:r>
      <w:r>
        <w:rPr>
          <w:rFonts w:ascii="Arial" w:hAnsi="Arial" w:eastAsia="Arial" w:cs="Arial"/>
        </w:rPr>
        <w:t xml:space="preserve">identified and </w:t>
      </w:r>
      <w:proofErr w:type="spellStart"/>
      <w:r w:rsidRPr="00D807D5">
        <w:rPr>
          <w:rFonts w:ascii="Arial" w:hAnsi="Arial" w:eastAsia="Arial" w:cs="Arial"/>
        </w:rPr>
        <w:t>prioritised</w:t>
      </w:r>
      <w:proofErr w:type="spellEnd"/>
      <w:r w:rsidRPr="00D807D5">
        <w:rPr>
          <w:rFonts w:ascii="Arial" w:hAnsi="Arial" w:eastAsia="Arial" w:cs="Arial"/>
        </w:rPr>
        <w:t xml:space="preserve">. </w:t>
      </w:r>
    </w:p>
    <w:p w:rsidRPr="004B7845" w:rsidR="00F558C2" w:rsidP="00F558C2" w:rsidRDefault="00F558C2" w14:paraId="0A356CC0" w14:textId="77777777">
      <w:pPr>
        <w:pStyle w:val="ListParagraph"/>
        <w:widowControl/>
        <w:numPr>
          <w:ilvl w:val="0"/>
          <w:numId w:val="16"/>
        </w:numPr>
        <w:autoSpaceDE/>
        <w:autoSpaceDN/>
        <w:jc w:val="both"/>
        <w:rPr>
          <w:rFonts w:ascii="Arial" w:hAnsi="Arial" w:eastAsia="Arial" w:cs="Arial"/>
          <w:b/>
        </w:rPr>
      </w:pPr>
      <w:r>
        <w:rPr>
          <w:rFonts w:ascii="Arial" w:hAnsi="Arial" w:eastAsia="Arial" w:cs="Arial"/>
        </w:rPr>
        <w:lastRenderedPageBreak/>
        <w:t xml:space="preserve">Oversee the timely and professional resolution of all referral queries from healthcare providers and patients, helping to reduce clinical workload and ensure referrals are received and actioned. </w:t>
      </w:r>
    </w:p>
    <w:p w:rsidRPr="00970DD1" w:rsidR="00F558C2" w:rsidP="00F558C2" w:rsidRDefault="00F558C2" w14:paraId="3E99C33D" w14:textId="77777777">
      <w:pPr>
        <w:pStyle w:val="ListParagraph"/>
        <w:widowControl/>
        <w:numPr>
          <w:ilvl w:val="0"/>
          <w:numId w:val="16"/>
        </w:numPr>
        <w:autoSpaceDE/>
        <w:autoSpaceDN/>
        <w:jc w:val="both"/>
        <w:rPr>
          <w:rFonts w:ascii="Arial" w:hAnsi="Arial" w:eastAsia="Arial" w:cs="Arial"/>
          <w:b/>
        </w:rPr>
      </w:pPr>
      <w:r>
        <w:rPr>
          <w:rFonts w:ascii="Arial" w:hAnsi="Arial" w:eastAsia="Arial" w:cs="Arial"/>
        </w:rPr>
        <w:t xml:space="preserve">Ensure patients are accurately advised within agreed parameters and protocols.  </w:t>
      </w:r>
    </w:p>
    <w:p w:rsidRPr="00D807D5" w:rsidR="00F558C2" w:rsidP="00F558C2" w:rsidRDefault="00F558C2" w14:paraId="2BE3CB8F" w14:textId="77777777">
      <w:pPr>
        <w:pStyle w:val="ListParagraph"/>
        <w:widowControl/>
        <w:numPr>
          <w:ilvl w:val="0"/>
          <w:numId w:val="16"/>
        </w:numPr>
        <w:autoSpaceDE/>
        <w:autoSpaceDN/>
        <w:jc w:val="both"/>
        <w:rPr>
          <w:rFonts w:ascii="Arial" w:hAnsi="Arial" w:eastAsia="Arial" w:cs="Arial"/>
          <w:b/>
        </w:rPr>
      </w:pPr>
      <w:r>
        <w:rPr>
          <w:rFonts w:ascii="Arial" w:hAnsi="Arial" w:eastAsia="Arial" w:cs="Arial"/>
        </w:rPr>
        <w:t xml:space="preserve">Maintain and promote positive working relationships and standards of communication with other healthcare providers and patients. </w:t>
      </w:r>
    </w:p>
    <w:p w:rsidRPr="00970DD1" w:rsidR="00F558C2" w:rsidP="00F558C2" w:rsidRDefault="00F558C2" w14:paraId="5D0502F7" w14:textId="77777777">
      <w:pPr>
        <w:pStyle w:val="ListParagraph"/>
        <w:widowControl/>
        <w:numPr>
          <w:ilvl w:val="0"/>
          <w:numId w:val="16"/>
        </w:numPr>
        <w:autoSpaceDE/>
        <w:autoSpaceDN/>
        <w:jc w:val="both"/>
        <w:rPr>
          <w:rFonts w:ascii="Arial" w:hAnsi="Arial" w:eastAsia="Arial" w:cs="Arial"/>
          <w:b/>
        </w:rPr>
      </w:pPr>
      <w:r w:rsidRPr="00970DD1">
        <w:rPr>
          <w:rFonts w:ascii="Arial" w:hAnsi="Arial" w:eastAsia="Arial" w:cs="Arial"/>
        </w:rPr>
        <w:t>Ensure patient records and documentation is accurate and up-to-date.</w:t>
      </w:r>
    </w:p>
    <w:p w:rsidRPr="00970DD1" w:rsidR="00F558C2" w:rsidP="00F558C2" w:rsidRDefault="00F558C2" w14:paraId="244FABA7" w14:textId="77777777">
      <w:pPr>
        <w:pStyle w:val="ListParagraph"/>
        <w:widowControl/>
        <w:numPr>
          <w:ilvl w:val="0"/>
          <w:numId w:val="16"/>
        </w:numPr>
        <w:autoSpaceDE/>
        <w:autoSpaceDN/>
        <w:jc w:val="both"/>
        <w:rPr>
          <w:rFonts w:ascii="Arial" w:hAnsi="Arial" w:eastAsia="Arial" w:cs="Arial"/>
          <w:b/>
        </w:rPr>
      </w:pPr>
      <w:r w:rsidRPr="00970DD1">
        <w:rPr>
          <w:rFonts w:ascii="Arial" w:hAnsi="Arial" w:cs="Arial"/>
        </w:rPr>
        <w:t xml:space="preserve">Maintain an awareness of and be responsible for implementing new local and national initiatives and responding to changes in key functional processes.  </w:t>
      </w:r>
    </w:p>
    <w:p w:rsidRPr="00605314" w:rsidR="00F558C2" w:rsidP="00F558C2" w:rsidRDefault="00F558C2" w14:paraId="1F78EB0E" w14:textId="77777777">
      <w:pPr>
        <w:jc w:val="both"/>
        <w:rPr>
          <w:rFonts w:ascii="Arial" w:hAnsi="Arial" w:eastAsia="Arial" w:cs="Arial"/>
          <w:b/>
        </w:rPr>
      </w:pPr>
    </w:p>
    <w:p w:rsidRPr="00EE1984" w:rsidR="00F558C2" w:rsidP="00F558C2" w:rsidRDefault="00F558C2" w14:paraId="7CDE3333" w14:textId="77777777">
      <w:pPr>
        <w:pStyle w:val="ListParagraph"/>
        <w:widowControl/>
        <w:numPr>
          <w:ilvl w:val="0"/>
          <w:numId w:val="13"/>
        </w:numPr>
        <w:autoSpaceDE/>
        <w:autoSpaceDN/>
        <w:jc w:val="both"/>
        <w:rPr>
          <w:rFonts w:ascii="Arial" w:hAnsi="Arial" w:eastAsia="Arial" w:cs="Arial"/>
          <w:b/>
        </w:rPr>
      </w:pPr>
      <w:r>
        <w:rPr>
          <w:rFonts w:ascii="Arial" w:hAnsi="Arial" w:eastAsia="Arial" w:cs="Arial"/>
          <w:b/>
        </w:rPr>
        <w:t xml:space="preserve">Workflow Team </w:t>
      </w:r>
    </w:p>
    <w:p w:rsidR="00F558C2" w:rsidP="00645A06" w:rsidRDefault="00F558C2" w14:paraId="735F37CA" w14:textId="77777777">
      <w:pPr>
        <w:pStyle w:val="ListParagraph"/>
        <w:widowControl/>
        <w:numPr>
          <w:ilvl w:val="0"/>
          <w:numId w:val="15"/>
        </w:numPr>
        <w:autoSpaceDE/>
        <w:autoSpaceDN/>
        <w:jc w:val="both"/>
        <w:rPr>
          <w:rFonts w:ascii="Arial" w:hAnsi="Arial" w:eastAsia="Arial" w:cs="Arial"/>
        </w:rPr>
      </w:pPr>
      <w:r>
        <w:rPr>
          <w:rFonts w:ascii="Arial" w:hAnsi="Arial" w:cs="Arial"/>
        </w:rPr>
        <w:t xml:space="preserve">Lead and support a busy workflow team to process a consistently high volume of incoming electronic and paper correspondence from other healthcare providers, including hospitals, District Nurses, care services and pharmacies, in line with documented processes and within </w:t>
      </w:r>
      <w:r>
        <w:rPr>
          <w:rFonts w:ascii="Arial" w:hAnsi="Arial" w:eastAsia="Arial" w:cs="Arial"/>
        </w:rPr>
        <w:t xml:space="preserve">agreed timescales. </w:t>
      </w:r>
    </w:p>
    <w:p w:rsidR="00F558C2" w:rsidP="00645A06" w:rsidRDefault="00F558C2" w14:paraId="26EC41C9" w14:textId="77777777">
      <w:pPr>
        <w:pStyle w:val="ListParagraph"/>
        <w:widowControl/>
        <w:numPr>
          <w:ilvl w:val="0"/>
          <w:numId w:val="15"/>
        </w:numPr>
        <w:autoSpaceDE/>
        <w:autoSpaceDN/>
        <w:jc w:val="both"/>
      </w:pPr>
      <w:r>
        <w:rPr>
          <w:rFonts w:ascii="Arial" w:hAnsi="Arial" w:eastAsia="Arial" w:cs="Arial"/>
        </w:rPr>
        <w:t>Take ownership for ensuring that:</w:t>
      </w:r>
    </w:p>
    <w:p w:rsidR="00F558C2" w:rsidP="00645A06" w:rsidRDefault="00F558C2" w14:paraId="50A48A2B" w14:textId="77777777">
      <w:pPr>
        <w:pStyle w:val="ListParagraph"/>
        <w:widowControl/>
        <w:numPr>
          <w:ilvl w:val="1"/>
          <w:numId w:val="23"/>
        </w:numPr>
        <w:autoSpaceDE/>
        <w:autoSpaceDN/>
        <w:jc w:val="both"/>
        <w:rPr>
          <w:rFonts w:ascii="Arial" w:hAnsi="Arial" w:eastAsia="Arial" w:cs="Arial"/>
        </w:rPr>
      </w:pPr>
      <w:r>
        <w:rPr>
          <w:rFonts w:ascii="Arial" w:hAnsi="Arial" w:eastAsia="Arial" w:cs="Arial"/>
        </w:rPr>
        <w:t xml:space="preserve">All paper correspondence is promptly scanned and filed electronically to patient records for processing.   </w:t>
      </w:r>
    </w:p>
    <w:p w:rsidR="00F558C2" w:rsidP="00645A06" w:rsidRDefault="00F558C2" w14:paraId="53557EC5" w14:textId="77777777">
      <w:pPr>
        <w:pStyle w:val="ListParagraph"/>
        <w:widowControl/>
        <w:numPr>
          <w:ilvl w:val="1"/>
          <w:numId w:val="23"/>
        </w:numPr>
        <w:autoSpaceDE/>
        <w:autoSpaceDN/>
        <w:jc w:val="both"/>
        <w:rPr>
          <w:rFonts w:ascii="Arial" w:hAnsi="Arial" w:eastAsia="Arial" w:cs="Arial"/>
        </w:rPr>
      </w:pPr>
      <w:r>
        <w:rPr>
          <w:rFonts w:ascii="Arial" w:hAnsi="Arial" w:eastAsia="Arial" w:cs="Arial"/>
        </w:rPr>
        <w:t xml:space="preserve">Clinical coding of care data is completed efficiently and to a consistency high standard, to support future care and treatment and to ensure the accuracy of patient records.   </w:t>
      </w:r>
    </w:p>
    <w:p w:rsidR="00F558C2" w:rsidP="00645A06" w:rsidRDefault="00F558C2" w14:paraId="11ED1BAB" w14:textId="77777777">
      <w:pPr>
        <w:pStyle w:val="ListParagraph"/>
        <w:widowControl/>
        <w:numPr>
          <w:ilvl w:val="1"/>
          <w:numId w:val="23"/>
        </w:numPr>
        <w:autoSpaceDE/>
        <w:autoSpaceDN/>
        <w:jc w:val="both"/>
        <w:rPr>
          <w:rFonts w:ascii="Arial" w:hAnsi="Arial" w:eastAsia="Arial" w:cs="Arial"/>
        </w:rPr>
      </w:pPr>
      <w:r>
        <w:rPr>
          <w:rFonts w:ascii="Arial" w:hAnsi="Arial" w:eastAsia="Arial" w:cs="Arial"/>
        </w:rPr>
        <w:t xml:space="preserve">The generic Partnership email inboxes are managed efficiently and effectively and emails are directed to the correct team or into our clinical document management system.  </w:t>
      </w:r>
    </w:p>
    <w:p w:rsidR="00F558C2" w:rsidP="00645A06" w:rsidRDefault="00F558C2" w14:paraId="504B2944" w14:textId="77777777">
      <w:pPr>
        <w:pStyle w:val="ListParagraph"/>
        <w:widowControl/>
        <w:numPr>
          <w:ilvl w:val="1"/>
          <w:numId w:val="23"/>
        </w:numPr>
        <w:autoSpaceDE/>
        <w:autoSpaceDN/>
        <w:jc w:val="both"/>
        <w:rPr>
          <w:rFonts w:ascii="Arial" w:hAnsi="Arial" w:eastAsia="Arial" w:cs="Arial"/>
        </w:rPr>
      </w:pPr>
      <w:r>
        <w:rPr>
          <w:rFonts w:ascii="Arial" w:hAnsi="Arial" w:eastAsia="Arial" w:cs="Arial"/>
        </w:rPr>
        <w:t xml:space="preserve">Urgent requests or care needs are correctly identified and escalated or actioned, </w:t>
      </w:r>
      <w:proofErr w:type="spellStart"/>
      <w:r>
        <w:rPr>
          <w:rFonts w:ascii="Arial" w:hAnsi="Arial" w:eastAsia="Arial" w:cs="Arial"/>
        </w:rPr>
        <w:t>recognising</w:t>
      </w:r>
      <w:proofErr w:type="spellEnd"/>
      <w:r>
        <w:rPr>
          <w:rFonts w:ascii="Arial" w:hAnsi="Arial" w:eastAsia="Arial" w:cs="Arial"/>
        </w:rPr>
        <w:t xml:space="preserve"> the potential impact of this on patient care. </w:t>
      </w:r>
    </w:p>
    <w:p w:rsidR="00F558C2" w:rsidP="00F558C2" w:rsidRDefault="00F558C2" w14:paraId="6E7AEDBE" w14:textId="77777777">
      <w:pPr>
        <w:pStyle w:val="ListParagraph"/>
        <w:jc w:val="both"/>
        <w:rPr>
          <w:rFonts w:ascii="Arial" w:hAnsi="Arial" w:eastAsia="Arial" w:cs="Arial"/>
          <w:b/>
        </w:rPr>
      </w:pPr>
    </w:p>
    <w:p w:rsidRPr="00EE1984" w:rsidR="00F558C2" w:rsidP="00F558C2" w:rsidRDefault="00F558C2" w14:paraId="7CFF7C45" w14:textId="77777777">
      <w:pPr>
        <w:pStyle w:val="ListParagraph"/>
        <w:widowControl/>
        <w:numPr>
          <w:ilvl w:val="0"/>
          <w:numId w:val="13"/>
        </w:numPr>
        <w:autoSpaceDE/>
        <w:autoSpaceDN/>
        <w:jc w:val="both"/>
        <w:rPr>
          <w:rFonts w:ascii="Arial" w:hAnsi="Arial" w:eastAsia="Arial" w:cs="Arial"/>
          <w:b/>
        </w:rPr>
      </w:pPr>
      <w:r>
        <w:rPr>
          <w:rFonts w:ascii="Arial" w:hAnsi="Arial" w:eastAsia="Arial" w:cs="Arial"/>
          <w:b/>
        </w:rPr>
        <w:t xml:space="preserve">Management  </w:t>
      </w:r>
    </w:p>
    <w:p w:rsidRPr="003F7DD6" w:rsidR="00F558C2" w:rsidP="00B36E80" w:rsidRDefault="00F558C2" w14:paraId="704F52C8" w14:textId="77777777">
      <w:pPr>
        <w:pStyle w:val="ListParagraph"/>
        <w:widowControl/>
        <w:numPr>
          <w:ilvl w:val="0"/>
          <w:numId w:val="17"/>
        </w:numPr>
        <w:autoSpaceDE/>
        <w:autoSpaceDN/>
        <w:jc w:val="both"/>
        <w:rPr>
          <w:rStyle w:val="normaltextrun"/>
          <w:color w:val="000000" w:themeColor="text1"/>
        </w:rPr>
      </w:pPr>
      <w:r w:rsidRPr="4D9094A5">
        <w:rPr>
          <w:rStyle w:val="normaltextrun"/>
          <w:rFonts w:ascii="Arial" w:hAnsi="Arial" w:eastAsia="Arial" w:cs="Arial"/>
        </w:rPr>
        <w:t xml:space="preserve">Create and distribute a daily operations dashboard. Use initiative to identify and proactively address any areas of concern or functional priorities and effectively communicate decisions to the team and senior team.    </w:t>
      </w:r>
    </w:p>
    <w:p w:rsidR="00F558C2" w:rsidP="00B36E80" w:rsidRDefault="00F558C2" w14:paraId="2E27BC44" w14:textId="77777777">
      <w:pPr>
        <w:pStyle w:val="ListParagraph"/>
        <w:widowControl/>
        <w:numPr>
          <w:ilvl w:val="0"/>
          <w:numId w:val="17"/>
        </w:numPr>
        <w:autoSpaceDE/>
        <w:autoSpaceDN/>
        <w:jc w:val="both"/>
        <w:rPr>
          <w:rStyle w:val="eop"/>
        </w:rPr>
      </w:pPr>
      <w:r w:rsidRPr="4D9094A5">
        <w:rPr>
          <w:rStyle w:val="eop"/>
          <w:rFonts w:ascii="Arial" w:hAnsi="Arial" w:cs="Arial"/>
          <w:color w:val="000000" w:themeColor="text1"/>
        </w:rPr>
        <w:t>Implement monitoring and reporting of trends to identify improvements and promote</w:t>
      </w:r>
      <w:r>
        <w:rPr>
          <w:rStyle w:val="eop"/>
          <w:rFonts w:ascii="Arial" w:hAnsi="Arial" w:cs="Arial"/>
          <w:color w:val="000000" w:themeColor="text1"/>
        </w:rPr>
        <w:t xml:space="preserve"> achievements.</w:t>
      </w:r>
      <w:r w:rsidRPr="4D9094A5">
        <w:rPr>
          <w:rStyle w:val="eop"/>
          <w:rFonts w:ascii="Arial" w:hAnsi="Arial" w:cs="Arial"/>
          <w:color w:val="000000" w:themeColor="text1"/>
        </w:rPr>
        <w:t xml:space="preserve"> </w:t>
      </w:r>
    </w:p>
    <w:p w:rsidRPr="0058771D" w:rsidR="00F558C2" w:rsidP="00B36E80" w:rsidRDefault="00F558C2" w14:paraId="456E4F0D" w14:textId="77777777">
      <w:pPr>
        <w:pStyle w:val="ListParagraph"/>
        <w:widowControl/>
        <w:numPr>
          <w:ilvl w:val="0"/>
          <w:numId w:val="17"/>
        </w:numPr>
        <w:autoSpaceDE/>
        <w:autoSpaceDN/>
        <w:jc w:val="both"/>
        <w:rPr>
          <w:color w:val="000000" w:themeColor="text1"/>
        </w:rPr>
      </w:pPr>
      <w:r>
        <w:rPr>
          <w:rStyle w:val="normaltextrun"/>
          <w:rFonts w:ascii="Arial" w:hAnsi="Arial" w:eastAsia="Arial" w:cs="Arial"/>
        </w:rPr>
        <w:t xml:space="preserve">Assess and resolve day to day operational issues, some of which may be unexpected or time critical. </w:t>
      </w:r>
    </w:p>
    <w:p w:rsidRPr="00970DD1" w:rsidR="00F558C2" w:rsidP="00B36E80" w:rsidRDefault="00F558C2" w14:paraId="33DB711A" w14:textId="77777777">
      <w:pPr>
        <w:pStyle w:val="ListParagraph"/>
        <w:widowControl/>
        <w:numPr>
          <w:ilvl w:val="0"/>
          <w:numId w:val="17"/>
        </w:numPr>
        <w:autoSpaceDE/>
        <w:autoSpaceDN/>
        <w:jc w:val="both"/>
        <w:rPr>
          <w:color w:val="000000" w:themeColor="text1"/>
        </w:rPr>
      </w:pPr>
      <w:r w:rsidRPr="21BB1E2C">
        <w:rPr>
          <w:rFonts w:ascii="Arial" w:hAnsi="Arial" w:cs="Arial"/>
        </w:rPr>
        <w:t xml:space="preserve">Undertake a full review of functional processes, developing a detailed and expert understanding of existing practices and requirements, identifying areas for improvement and implementing effective new systems. </w:t>
      </w:r>
    </w:p>
    <w:p w:rsidRPr="00970DD1" w:rsidR="00F558C2" w:rsidP="00B36E80" w:rsidRDefault="00F558C2" w14:paraId="048EC1F3" w14:textId="77777777">
      <w:pPr>
        <w:pStyle w:val="ListParagraph"/>
        <w:widowControl/>
        <w:numPr>
          <w:ilvl w:val="0"/>
          <w:numId w:val="17"/>
        </w:numPr>
        <w:autoSpaceDE/>
        <w:autoSpaceDN/>
        <w:jc w:val="both"/>
      </w:pPr>
      <w:r w:rsidRPr="1C9F3BCD">
        <w:rPr>
          <w:rFonts w:ascii="Arial" w:hAnsi="Arial" w:cs="Arial"/>
        </w:rPr>
        <w:t xml:space="preserve">Develop an in-depth knowledge of key electronic systems including </w:t>
      </w:r>
      <w:proofErr w:type="spellStart"/>
      <w:r w:rsidRPr="1C9F3BCD">
        <w:rPr>
          <w:rFonts w:ascii="Arial" w:hAnsi="Arial" w:cs="Arial"/>
        </w:rPr>
        <w:t>Emis</w:t>
      </w:r>
      <w:proofErr w:type="spellEnd"/>
      <w:r w:rsidRPr="1C9F3BCD">
        <w:rPr>
          <w:rFonts w:ascii="Arial" w:hAnsi="Arial" w:cs="Arial"/>
        </w:rPr>
        <w:t xml:space="preserve">, </w:t>
      </w:r>
      <w:proofErr w:type="spellStart"/>
      <w:r w:rsidRPr="1C9F3BCD">
        <w:rPr>
          <w:rFonts w:ascii="Arial" w:hAnsi="Arial" w:cs="Arial"/>
        </w:rPr>
        <w:t>Docman</w:t>
      </w:r>
      <w:proofErr w:type="spellEnd"/>
      <w:r w:rsidRPr="1C9F3BCD">
        <w:rPr>
          <w:rFonts w:ascii="Arial" w:hAnsi="Arial" w:cs="Arial"/>
        </w:rPr>
        <w:t xml:space="preserve"> 10 and IGPR.</w:t>
      </w:r>
    </w:p>
    <w:p w:rsidRPr="00970DD1" w:rsidR="00F558C2" w:rsidP="00B36E80" w:rsidRDefault="00F558C2" w14:paraId="73B33009" w14:textId="77777777">
      <w:pPr>
        <w:pStyle w:val="ListParagraph"/>
        <w:widowControl/>
        <w:numPr>
          <w:ilvl w:val="0"/>
          <w:numId w:val="17"/>
        </w:numPr>
        <w:autoSpaceDE/>
        <w:autoSpaceDN/>
        <w:jc w:val="both"/>
        <w:rPr>
          <w:color w:val="000000" w:themeColor="text1"/>
        </w:rPr>
      </w:pPr>
      <w:r w:rsidRPr="21BB1E2C">
        <w:rPr>
          <w:rFonts w:ascii="Arial" w:hAnsi="Arial" w:cs="Arial"/>
        </w:rPr>
        <w:t>En</w:t>
      </w:r>
      <w:r>
        <w:rPr>
          <w:rFonts w:ascii="Arial" w:hAnsi="Arial" w:cs="Arial"/>
        </w:rPr>
        <w:t xml:space="preserve">sure technology is </w:t>
      </w:r>
      <w:proofErr w:type="spellStart"/>
      <w:r>
        <w:rPr>
          <w:rFonts w:ascii="Arial" w:hAnsi="Arial" w:cs="Arial"/>
        </w:rPr>
        <w:t>maximised</w:t>
      </w:r>
      <w:proofErr w:type="spellEnd"/>
      <w:r>
        <w:rPr>
          <w:rFonts w:ascii="Arial" w:hAnsi="Arial" w:cs="Arial"/>
        </w:rPr>
        <w:t xml:space="preserve"> to help</w:t>
      </w:r>
      <w:r w:rsidRPr="21BB1E2C">
        <w:rPr>
          <w:rFonts w:ascii="Arial" w:hAnsi="Arial" w:cs="Arial"/>
        </w:rPr>
        <w:t xml:space="preserve"> improve efficiency and responsiveness and reduce costs. </w:t>
      </w:r>
    </w:p>
    <w:p w:rsidRPr="00970DD1" w:rsidR="00F558C2" w:rsidP="00B36E80" w:rsidRDefault="00F558C2" w14:paraId="3C46C247" w14:textId="77777777">
      <w:pPr>
        <w:pStyle w:val="ListParagraph"/>
        <w:widowControl/>
        <w:numPr>
          <w:ilvl w:val="0"/>
          <w:numId w:val="17"/>
        </w:numPr>
        <w:autoSpaceDE/>
        <w:autoSpaceDN/>
        <w:jc w:val="both"/>
        <w:rPr>
          <w:rFonts w:ascii="Arial" w:hAnsi="Arial" w:eastAsia="Arial" w:cs="Arial"/>
        </w:rPr>
      </w:pPr>
      <w:r w:rsidRPr="0C27A1CE">
        <w:rPr>
          <w:rFonts w:ascii="Arial" w:hAnsi="Arial" w:cs="Arial"/>
        </w:rPr>
        <w:t xml:space="preserve">Develop </w:t>
      </w:r>
      <w:r>
        <w:rPr>
          <w:rFonts w:ascii="Arial" w:hAnsi="Arial" w:cs="Arial"/>
        </w:rPr>
        <w:t>a detailed</w:t>
      </w:r>
      <w:r w:rsidRPr="0C27A1CE">
        <w:rPr>
          <w:rFonts w:ascii="Arial" w:hAnsi="Arial" w:cs="Arial"/>
        </w:rPr>
        <w:t xml:space="preserve"> understanding of and operate in line with data protection, confidentiality and GDPR requirements. Keep up-to-date with changing requirements and regulations and effectively implement operational changes within the team. </w:t>
      </w:r>
    </w:p>
    <w:p w:rsidRPr="00605314" w:rsidR="00F558C2" w:rsidP="00B36E80" w:rsidRDefault="00F558C2" w14:paraId="01980520" w14:textId="77777777">
      <w:pPr>
        <w:pStyle w:val="ListParagraph"/>
        <w:widowControl/>
        <w:numPr>
          <w:ilvl w:val="0"/>
          <w:numId w:val="17"/>
        </w:numPr>
        <w:autoSpaceDE/>
        <w:autoSpaceDN/>
        <w:jc w:val="both"/>
      </w:pPr>
      <w:r w:rsidRPr="0C27A1CE">
        <w:rPr>
          <w:rFonts w:ascii="Arial" w:hAnsi="Arial" w:cs="Arial"/>
        </w:rPr>
        <w:t xml:space="preserve">Create and maintain a suite of written protocols and processes to equip new and existing staff and assess competencies of the team. </w:t>
      </w:r>
    </w:p>
    <w:p w:rsidR="00F558C2" w:rsidP="00B36E80" w:rsidRDefault="00F558C2" w14:paraId="40093C3F" w14:textId="77777777">
      <w:pPr>
        <w:pStyle w:val="ListParagraph"/>
        <w:widowControl/>
        <w:numPr>
          <w:ilvl w:val="0"/>
          <w:numId w:val="17"/>
        </w:numPr>
        <w:autoSpaceDE/>
        <w:autoSpaceDN/>
        <w:jc w:val="both"/>
      </w:pPr>
      <w:r>
        <w:rPr>
          <w:rFonts w:ascii="Arial" w:hAnsi="Arial" w:cs="Arial"/>
        </w:rPr>
        <w:t xml:space="preserve">Lead on and contribute to </w:t>
      </w:r>
      <w:r w:rsidRPr="0C27A1CE">
        <w:rPr>
          <w:rFonts w:ascii="Arial" w:hAnsi="Arial" w:cs="Arial"/>
        </w:rPr>
        <w:t xml:space="preserve">the timely and accurate resolution of </w:t>
      </w:r>
      <w:r>
        <w:rPr>
          <w:rFonts w:ascii="Arial" w:hAnsi="Arial" w:cs="Arial"/>
        </w:rPr>
        <w:t>significant events and</w:t>
      </w:r>
      <w:r w:rsidRPr="0C27A1CE">
        <w:rPr>
          <w:rFonts w:ascii="Arial" w:hAnsi="Arial" w:cs="Arial"/>
        </w:rPr>
        <w:t xml:space="preserve"> complaints</w:t>
      </w:r>
      <w:r>
        <w:rPr>
          <w:rFonts w:ascii="Arial" w:hAnsi="Arial" w:cs="Arial"/>
        </w:rPr>
        <w:t xml:space="preserve">. </w:t>
      </w:r>
    </w:p>
    <w:p w:rsidR="00F558C2" w:rsidP="00B36E80" w:rsidRDefault="00F558C2" w14:paraId="3D590964" w14:textId="77777777">
      <w:pPr>
        <w:pStyle w:val="ListParagraph"/>
        <w:widowControl/>
        <w:numPr>
          <w:ilvl w:val="0"/>
          <w:numId w:val="17"/>
        </w:numPr>
        <w:autoSpaceDE/>
        <w:autoSpaceDN/>
        <w:jc w:val="both"/>
        <w:rPr>
          <w:color w:val="000000" w:themeColor="text1"/>
        </w:rPr>
      </w:pPr>
      <w:r w:rsidRPr="0C27A1CE">
        <w:rPr>
          <w:rFonts w:ascii="Arial" w:hAnsi="Arial" w:cs="Arial"/>
        </w:rPr>
        <w:t xml:space="preserve">Contribute to internal and external inspections, audits and other functional reporting requirements.  </w:t>
      </w:r>
    </w:p>
    <w:p w:rsidRPr="0058771D" w:rsidR="00F558C2" w:rsidP="00B36E80" w:rsidRDefault="00F558C2" w14:paraId="1BCA11BB" w14:textId="77777777">
      <w:pPr>
        <w:pStyle w:val="ListParagraph"/>
        <w:widowControl/>
        <w:numPr>
          <w:ilvl w:val="0"/>
          <w:numId w:val="17"/>
        </w:numPr>
        <w:autoSpaceDE/>
        <w:autoSpaceDN/>
        <w:jc w:val="both"/>
      </w:pPr>
      <w:proofErr w:type="spellStart"/>
      <w:r w:rsidRPr="1C9F3BCD">
        <w:rPr>
          <w:rFonts w:ascii="Arial" w:hAnsi="Arial" w:cs="Arial"/>
        </w:rPr>
        <w:t>Utilise</w:t>
      </w:r>
      <w:proofErr w:type="spellEnd"/>
      <w:r w:rsidRPr="1C9F3BCD">
        <w:rPr>
          <w:rFonts w:ascii="Arial" w:hAnsi="Arial" w:cs="Arial"/>
        </w:rPr>
        <w:t xml:space="preserve"> strong leadership skills to suppor</w:t>
      </w:r>
      <w:r>
        <w:rPr>
          <w:rFonts w:ascii="Arial" w:hAnsi="Arial" w:cs="Arial"/>
        </w:rPr>
        <w:t>t, inspire and drive the</w:t>
      </w:r>
      <w:r w:rsidRPr="1C9F3BCD">
        <w:rPr>
          <w:rFonts w:ascii="Arial" w:hAnsi="Arial" w:cs="Arial"/>
        </w:rPr>
        <w:t xml:space="preserve"> team. Help to develop a culture of accountability, continuous improvement and collaboration.   </w:t>
      </w:r>
    </w:p>
    <w:p w:rsidRPr="00D807D5" w:rsidR="00F558C2" w:rsidP="00B36E80" w:rsidRDefault="00F558C2" w14:paraId="3216E297" w14:textId="77777777">
      <w:pPr>
        <w:pStyle w:val="ListParagraph"/>
        <w:widowControl/>
        <w:numPr>
          <w:ilvl w:val="0"/>
          <w:numId w:val="17"/>
        </w:numPr>
        <w:autoSpaceDE/>
        <w:autoSpaceDN/>
        <w:jc w:val="both"/>
        <w:rPr>
          <w:rFonts w:ascii="Arial" w:hAnsi="Arial" w:cs="Arial"/>
        </w:rPr>
      </w:pPr>
      <w:r w:rsidRPr="0C27A1CE">
        <w:rPr>
          <w:rFonts w:ascii="Arial" w:hAnsi="Arial" w:cs="Arial"/>
        </w:rPr>
        <w:t xml:space="preserve">Work collaboratively </w:t>
      </w:r>
      <w:r>
        <w:rPr>
          <w:rFonts w:ascii="Arial" w:hAnsi="Arial" w:cs="Arial"/>
        </w:rPr>
        <w:t>with other team leads, managers and the senior and Partner teams</w:t>
      </w:r>
      <w:r w:rsidRPr="0C27A1CE">
        <w:rPr>
          <w:rFonts w:ascii="Arial" w:hAnsi="Arial" w:cs="Arial"/>
        </w:rPr>
        <w:t xml:space="preserve">. </w:t>
      </w:r>
    </w:p>
    <w:p w:rsidRPr="0058771D" w:rsidR="00F558C2" w:rsidP="00B36E80" w:rsidRDefault="00F558C2" w14:paraId="32FF826A" w14:textId="77777777">
      <w:pPr>
        <w:pStyle w:val="ListParagraph"/>
        <w:widowControl/>
        <w:numPr>
          <w:ilvl w:val="0"/>
          <w:numId w:val="17"/>
        </w:numPr>
        <w:autoSpaceDE/>
        <w:autoSpaceDN/>
        <w:jc w:val="both"/>
        <w:rPr>
          <w:rFonts w:ascii="Arial" w:hAnsi="Arial" w:cs="Arial"/>
        </w:rPr>
      </w:pPr>
      <w:proofErr w:type="spellStart"/>
      <w:r>
        <w:rPr>
          <w:rFonts w:ascii="Arial" w:hAnsi="Arial" w:cs="Arial"/>
        </w:rPr>
        <w:lastRenderedPageBreak/>
        <w:t>Deputise</w:t>
      </w:r>
      <w:proofErr w:type="spellEnd"/>
      <w:r>
        <w:rPr>
          <w:rFonts w:ascii="Arial" w:hAnsi="Arial" w:cs="Arial"/>
        </w:rPr>
        <w:t xml:space="preserve"> for the Operations and Patient Services Manager as needed. </w:t>
      </w:r>
    </w:p>
    <w:p w:rsidRPr="0058771D" w:rsidR="00F558C2" w:rsidP="00B36E80" w:rsidRDefault="00F558C2" w14:paraId="0F3AE1E5" w14:textId="77777777">
      <w:pPr>
        <w:pStyle w:val="ListParagraph"/>
        <w:widowControl/>
        <w:numPr>
          <w:ilvl w:val="0"/>
          <w:numId w:val="17"/>
        </w:numPr>
        <w:autoSpaceDE/>
        <w:autoSpaceDN/>
        <w:jc w:val="both"/>
        <w:rPr>
          <w:rStyle w:val="eop"/>
          <w:rFonts w:ascii="Arial" w:hAnsi="Arial" w:cs="Arial"/>
        </w:rPr>
      </w:pPr>
      <w:r w:rsidRPr="4D9094A5">
        <w:rPr>
          <w:rStyle w:val="normaltextrun"/>
          <w:rFonts w:ascii="Arial" w:hAnsi="Arial" w:cs="Arial"/>
          <w:color w:val="000000" w:themeColor="text1"/>
        </w:rPr>
        <w:t>Participate and support variable projects and initiatives as required by the business</w:t>
      </w:r>
      <w:r w:rsidRPr="4D9094A5">
        <w:rPr>
          <w:rStyle w:val="eop"/>
          <w:rFonts w:ascii="Arial" w:hAnsi="Arial" w:cs="Arial"/>
          <w:color w:val="000000" w:themeColor="text1"/>
        </w:rPr>
        <w:t>.</w:t>
      </w:r>
    </w:p>
    <w:p w:rsidR="00F558C2" w:rsidP="00645A06" w:rsidRDefault="00F558C2" w14:paraId="60F8C94F" w14:textId="77777777">
      <w:pPr>
        <w:jc w:val="both"/>
        <w:rPr>
          <w:rFonts w:ascii="Arial" w:hAnsi="Arial" w:cs="Arial"/>
        </w:rPr>
      </w:pPr>
    </w:p>
    <w:p w:rsidRPr="00CA6F04" w:rsidR="00F558C2" w:rsidP="00CA6F04" w:rsidRDefault="00CA6F04" w14:paraId="434FC19A" w14:textId="282F7661">
      <w:pPr>
        <w:pStyle w:val="BodyText"/>
        <w:rPr>
          <w:rFonts w:ascii="Arial" w:hAnsi="Arial" w:cs="Arial"/>
          <w:b/>
        </w:rPr>
      </w:pPr>
      <w:r w:rsidRPr="00CA6F04">
        <w:rPr>
          <w:b/>
        </w:rPr>
        <w:t xml:space="preserve">     </w:t>
      </w:r>
      <w:r w:rsidRPr="00CA6F04">
        <w:rPr>
          <w:rFonts w:ascii="Arial" w:hAnsi="Arial" w:cs="Arial"/>
          <w:b/>
        </w:rPr>
        <w:t xml:space="preserve">5. </w:t>
      </w:r>
      <w:r w:rsidRPr="00CA6F04" w:rsidR="00F558C2">
        <w:rPr>
          <w:rFonts w:ascii="Arial" w:hAnsi="Arial" w:cs="Arial"/>
          <w:b/>
        </w:rPr>
        <w:t xml:space="preserve">HR </w:t>
      </w:r>
    </w:p>
    <w:p w:rsidRPr="00CA6F04" w:rsidR="00F558C2" w:rsidP="00CA6F04" w:rsidRDefault="00F558C2" w14:paraId="65C30BFB" w14:textId="77777777">
      <w:pPr>
        <w:pStyle w:val="BodyText"/>
        <w:numPr>
          <w:ilvl w:val="0"/>
          <w:numId w:val="24"/>
        </w:numPr>
        <w:rPr>
          <w:rFonts w:ascii="Arial" w:hAnsi="Arial" w:cs="Arial"/>
        </w:rPr>
      </w:pPr>
      <w:proofErr w:type="gramStart"/>
      <w:r w:rsidRPr="00CA6F04">
        <w:rPr>
          <w:rFonts w:ascii="Arial" w:hAnsi="Arial" w:cs="Arial"/>
        </w:rPr>
        <w:t>Line manage</w:t>
      </w:r>
      <w:proofErr w:type="gramEnd"/>
      <w:r w:rsidRPr="00CA6F04">
        <w:rPr>
          <w:rFonts w:ascii="Arial" w:hAnsi="Arial" w:cs="Arial"/>
        </w:rPr>
        <w:t xml:space="preserve"> a team of administrators and senior administrators. </w:t>
      </w:r>
    </w:p>
    <w:p w:rsidRPr="00CA6F04" w:rsidR="00F558C2" w:rsidP="00CA6F04" w:rsidRDefault="00F558C2" w14:paraId="06AF90A0" w14:textId="77777777">
      <w:pPr>
        <w:pStyle w:val="BodyText"/>
        <w:numPr>
          <w:ilvl w:val="0"/>
          <w:numId w:val="24"/>
        </w:numPr>
        <w:rPr>
          <w:rFonts w:ascii="Arial" w:hAnsi="Arial" w:eastAsia="Arial" w:cs="Arial"/>
        </w:rPr>
      </w:pPr>
      <w:r w:rsidRPr="00CA6F04">
        <w:rPr>
          <w:rFonts w:ascii="Arial" w:hAnsi="Arial" w:eastAsia="Arial" w:cs="Arial"/>
        </w:rPr>
        <w:t xml:space="preserve">Support, coach and develop the workflow and secretarial process lead.   </w:t>
      </w:r>
    </w:p>
    <w:p w:rsidRPr="00CA6F04" w:rsidR="00F558C2" w:rsidP="00CA6F04" w:rsidRDefault="00F558C2" w14:paraId="184C07F2" w14:textId="77777777">
      <w:pPr>
        <w:pStyle w:val="BodyText"/>
        <w:numPr>
          <w:ilvl w:val="0"/>
          <w:numId w:val="24"/>
        </w:numPr>
        <w:rPr>
          <w:rStyle w:val="normaltextrun"/>
          <w:rFonts w:ascii="Arial" w:hAnsi="Arial" w:eastAsia="Arial" w:cs="Arial"/>
          <w:b/>
          <w:bCs/>
          <w:color w:val="000000" w:themeColor="text1"/>
        </w:rPr>
      </w:pPr>
      <w:r w:rsidRPr="00CA6F04">
        <w:rPr>
          <w:rStyle w:val="normaltextrun"/>
          <w:rFonts w:ascii="Arial" w:hAnsi="Arial" w:cs="Arial"/>
          <w:color w:val="000000" w:themeColor="text1"/>
        </w:rPr>
        <w:t xml:space="preserve">Manage the resource schedule including recruitment, on-boarding, absence management (planned / unplanned) </w:t>
      </w:r>
      <w:proofErr w:type="spellStart"/>
      <w:r w:rsidRPr="00CA6F04">
        <w:rPr>
          <w:rStyle w:val="normaltextrun"/>
          <w:rFonts w:ascii="Arial" w:hAnsi="Arial" w:cs="Arial"/>
          <w:color w:val="000000" w:themeColor="text1"/>
        </w:rPr>
        <w:t>etc</w:t>
      </w:r>
      <w:proofErr w:type="spellEnd"/>
      <w:r w:rsidRPr="00CA6F04">
        <w:rPr>
          <w:rStyle w:val="normaltextrun"/>
          <w:rFonts w:ascii="Arial" w:hAnsi="Arial" w:cs="Arial"/>
          <w:color w:val="000000" w:themeColor="text1"/>
        </w:rPr>
        <w:t xml:space="preserve"> to deliver KPIs.</w:t>
      </w:r>
    </w:p>
    <w:p w:rsidRPr="00CA6F04" w:rsidR="00F558C2" w:rsidP="00CA6F04" w:rsidRDefault="00F558C2" w14:paraId="37D97CC5" w14:textId="77777777">
      <w:pPr>
        <w:pStyle w:val="BodyText"/>
        <w:numPr>
          <w:ilvl w:val="0"/>
          <w:numId w:val="24"/>
        </w:numPr>
        <w:rPr>
          <w:rFonts w:ascii="Arial" w:hAnsi="Arial" w:cs="Arial"/>
        </w:rPr>
      </w:pPr>
      <w:r w:rsidRPr="00CA6F04">
        <w:rPr>
          <w:rFonts w:ascii="Arial" w:hAnsi="Arial" w:cs="Arial"/>
        </w:rPr>
        <w:t xml:space="preserve">Ensure effective verbal and written communication to the team using the most appropriate system or channel.  </w:t>
      </w:r>
    </w:p>
    <w:p w:rsidRPr="00CA6F04" w:rsidR="00F558C2" w:rsidP="00CA6F04" w:rsidRDefault="00F558C2" w14:paraId="2D9471B3" w14:textId="77777777">
      <w:pPr>
        <w:pStyle w:val="BodyText"/>
        <w:numPr>
          <w:ilvl w:val="0"/>
          <w:numId w:val="24"/>
        </w:numPr>
        <w:rPr>
          <w:rFonts w:ascii="Arial" w:hAnsi="Arial" w:cs="Arial"/>
        </w:rPr>
      </w:pPr>
      <w:r w:rsidRPr="00CA6F04">
        <w:rPr>
          <w:rFonts w:ascii="Arial" w:hAnsi="Arial" w:cs="Arial"/>
        </w:rPr>
        <w:t xml:space="preserve">Effectively implement LWP’s performance management process, including probation reviews, 1-2-1’s, annual appraisals, team meetings and capability / disciplinary processes where appropriate, in line with agreed protocols. Document, follow up on and take ownership of agreed actions and next steps.  </w:t>
      </w:r>
    </w:p>
    <w:p w:rsidRPr="00CA6F04" w:rsidR="00F558C2" w:rsidP="00CA6F04" w:rsidRDefault="00F558C2" w14:paraId="32DABB97" w14:textId="77777777">
      <w:pPr>
        <w:pStyle w:val="BodyText"/>
        <w:numPr>
          <w:ilvl w:val="0"/>
          <w:numId w:val="24"/>
        </w:numPr>
        <w:rPr>
          <w:rStyle w:val="eop"/>
          <w:rFonts w:ascii="Arial" w:hAnsi="Arial" w:cs="Arial"/>
        </w:rPr>
      </w:pPr>
      <w:r w:rsidRPr="00CA6F04">
        <w:rPr>
          <w:rStyle w:val="normaltextrun"/>
          <w:rFonts w:ascii="Arial" w:hAnsi="Arial" w:cs="Arial"/>
          <w:color w:val="000000" w:themeColor="text1"/>
        </w:rPr>
        <w:t xml:space="preserve">Deliver ongoing training and development plans and ensure they are maintained for all team members, </w:t>
      </w:r>
      <w:proofErr w:type="spellStart"/>
      <w:r w:rsidRPr="00CA6F04">
        <w:rPr>
          <w:rStyle w:val="normaltextrun"/>
          <w:rFonts w:ascii="Arial" w:hAnsi="Arial" w:cs="Arial"/>
          <w:color w:val="000000" w:themeColor="text1"/>
        </w:rPr>
        <w:t>utilising</w:t>
      </w:r>
      <w:proofErr w:type="spellEnd"/>
      <w:r w:rsidRPr="00CA6F04">
        <w:rPr>
          <w:rStyle w:val="normaltextrun"/>
          <w:rFonts w:ascii="Arial" w:hAnsi="Arial" w:cs="Arial"/>
          <w:color w:val="000000" w:themeColor="text1"/>
        </w:rPr>
        <w:t xml:space="preserve"> TARGET sessions where possible. </w:t>
      </w:r>
      <w:r w:rsidRPr="00CA6F04">
        <w:rPr>
          <w:rStyle w:val="eop"/>
          <w:rFonts w:ascii="Arial" w:hAnsi="Arial" w:cs="Arial"/>
          <w:color w:val="000000" w:themeColor="text1"/>
        </w:rPr>
        <w:t xml:space="preserve">Comply with mandatory and statutory training requirements. </w:t>
      </w:r>
    </w:p>
    <w:p w:rsidRPr="00CA6F04" w:rsidR="00F558C2" w:rsidP="00CA6F04" w:rsidRDefault="00F558C2" w14:paraId="0C5B6859" w14:textId="77777777">
      <w:pPr>
        <w:pStyle w:val="BodyText"/>
        <w:numPr>
          <w:ilvl w:val="0"/>
          <w:numId w:val="24"/>
        </w:numPr>
        <w:rPr>
          <w:rStyle w:val="eop"/>
          <w:rFonts w:ascii="Arial" w:hAnsi="Arial" w:cs="Arial"/>
        </w:rPr>
      </w:pPr>
      <w:r w:rsidRPr="00CA6F04">
        <w:rPr>
          <w:rStyle w:val="normaltextrun"/>
          <w:rFonts w:ascii="Arial" w:hAnsi="Arial" w:cs="Arial"/>
          <w:color w:val="000000" w:themeColor="text1"/>
        </w:rPr>
        <w:t xml:space="preserve">Take accountability for the training of all new and existing members of the team. </w:t>
      </w:r>
    </w:p>
    <w:p w:rsidR="00F558C2" w:rsidP="00F558C2" w:rsidRDefault="00F558C2" w14:paraId="29BEE5AA" w14:textId="77777777">
      <w:pPr>
        <w:pStyle w:val="BodyText"/>
        <w:jc w:val="both"/>
        <w:rPr>
          <w:rFonts w:ascii="Arial" w:hAnsi="Arial" w:cs="Arial"/>
        </w:rPr>
      </w:pPr>
    </w:p>
    <w:p w:rsidRPr="00D7285B" w:rsidR="00F558C2" w:rsidP="00F558C2" w:rsidRDefault="00F558C2" w14:paraId="1B7D819A" w14:textId="77777777">
      <w:pPr>
        <w:jc w:val="both"/>
        <w:rPr>
          <w:rFonts w:ascii="Arial" w:hAnsi="Arial" w:cs="Arial"/>
          <w:b/>
        </w:rPr>
      </w:pPr>
      <w:r w:rsidRPr="00D7285B">
        <w:rPr>
          <w:rFonts w:ascii="Arial" w:hAnsi="Arial" w:cs="Arial"/>
          <w:b/>
        </w:rPr>
        <w:t xml:space="preserve">Key Results </w:t>
      </w:r>
    </w:p>
    <w:p w:rsidRPr="00D7285B" w:rsidR="00F558C2" w:rsidP="00F558C2" w:rsidRDefault="00F558C2" w14:paraId="38E1B86D" w14:textId="77777777">
      <w:pPr>
        <w:jc w:val="both"/>
        <w:rPr>
          <w:rFonts w:ascii="Arial" w:hAnsi="Arial" w:cs="Arial"/>
          <w:b/>
        </w:rPr>
      </w:pPr>
    </w:p>
    <w:p w:rsidR="00F558C2" w:rsidP="00F558C2" w:rsidRDefault="00F558C2" w14:paraId="466D1260" w14:textId="77777777">
      <w:pPr>
        <w:widowControl/>
        <w:numPr>
          <w:ilvl w:val="0"/>
          <w:numId w:val="6"/>
        </w:numPr>
        <w:autoSpaceDE/>
        <w:autoSpaceDN/>
        <w:jc w:val="both"/>
        <w:rPr>
          <w:rFonts w:ascii="Arial" w:hAnsi="Arial" w:cs="Arial"/>
        </w:rPr>
      </w:pPr>
      <w:r w:rsidRPr="6CF03E98">
        <w:rPr>
          <w:rFonts w:ascii="Arial" w:hAnsi="Arial" w:cs="Arial"/>
        </w:rPr>
        <w:t xml:space="preserve">Reporting of </w:t>
      </w:r>
      <w:r>
        <w:rPr>
          <w:rFonts w:ascii="Arial" w:hAnsi="Arial" w:cs="Arial"/>
        </w:rPr>
        <w:t>operational</w:t>
      </w:r>
      <w:r w:rsidRPr="6CF03E98">
        <w:rPr>
          <w:rFonts w:ascii="Arial" w:hAnsi="Arial" w:cs="Arial"/>
        </w:rPr>
        <w:t xml:space="preserve"> functions is timely and accurate.  </w:t>
      </w:r>
    </w:p>
    <w:p w:rsidR="00F558C2" w:rsidP="00F558C2" w:rsidRDefault="00F558C2" w14:paraId="6166D27A" w14:textId="77777777">
      <w:pPr>
        <w:widowControl/>
        <w:numPr>
          <w:ilvl w:val="0"/>
          <w:numId w:val="6"/>
        </w:numPr>
        <w:autoSpaceDE/>
        <w:autoSpaceDN/>
        <w:jc w:val="both"/>
        <w:rPr>
          <w:rFonts w:ascii="Arial" w:hAnsi="Arial" w:cs="Arial"/>
        </w:rPr>
      </w:pPr>
      <w:r w:rsidRPr="6CF03E98">
        <w:rPr>
          <w:rFonts w:ascii="Arial" w:hAnsi="Arial" w:cs="Arial"/>
        </w:rPr>
        <w:t xml:space="preserve">KPIs and targets are achieved.  </w:t>
      </w:r>
    </w:p>
    <w:p w:rsidR="00F558C2" w:rsidP="00F558C2" w:rsidRDefault="00F558C2" w14:paraId="40A577D9" w14:textId="77777777">
      <w:pPr>
        <w:widowControl/>
        <w:numPr>
          <w:ilvl w:val="0"/>
          <w:numId w:val="6"/>
        </w:numPr>
        <w:autoSpaceDE/>
        <w:autoSpaceDN/>
        <w:jc w:val="both"/>
        <w:rPr>
          <w:rFonts w:ascii="Arial" w:hAnsi="Arial" w:cs="Arial"/>
        </w:rPr>
      </w:pPr>
      <w:r w:rsidRPr="0C27A1CE">
        <w:rPr>
          <w:rFonts w:ascii="Arial" w:hAnsi="Arial" w:cs="Arial"/>
        </w:rPr>
        <w:t xml:space="preserve">Agreed policies and protocols are effectively implemented and documented. </w:t>
      </w:r>
    </w:p>
    <w:p w:rsidRPr="008A6C08" w:rsidR="00F558C2" w:rsidP="00F558C2" w:rsidRDefault="00F558C2" w14:paraId="26F39E65" w14:textId="77777777">
      <w:pPr>
        <w:widowControl/>
        <w:numPr>
          <w:ilvl w:val="0"/>
          <w:numId w:val="6"/>
        </w:numPr>
        <w:autoSpaceDE/>
        <w:autoSpaceDN/>
        <w:jc w:val="both"/>
        <w:rPr>
          <w:rFonts w:ascii="Arial" w:hAnsi="Arial" w:cs="Arial"/>
        </w:rPr>
      </w:pPr>
      <w:r>
        <w:rPr>
          <w:rFonts w:ascii="Arial" w:hAnsi="Arial" w:cs="Arial"/>
        </w:rPr>
        <w:t xml:space="preserve">Clinical workload is reduced. </w:t>
      </w:r>
      <w:r w:rsidRPr="0C27A1CE">
        <w:rPr>
          <w:rFonts w:ascii="Arial" w:hAnsi="Arial" w:cs="Arial"/>
        </w:rPr>
        <w:t xml:space="preserve"> </w:t>
      </w:r>
    </w:p>
    <w:p w:rsidRPr="008A6C08" w:rsidR="00F558C2" w:rsidP="00F558C2" w:rsidRDefault="00F558C2" w14:paraId="6B104502" w14:textId="77777777">
      <w:pPr>
        <w:widowControl/>
        <w:numPr>
          <w:ilvl w:val="0"/>
          <w:numId w:val="6"/>
        </w:numPr>
        <w:autoSpaceDE/>
        <w:autoSpaceDN/>
        <w:jc w:val="both"/>
        <w:rPr>
          <w:rFonts w:ascii="Arial" w:hAnsi="Arial" w:cs="Arial"/>
        </w:rPr>
      </w:pPr>
      <w:r w:rsidRPr="0C27A1CE">
        <w:rPr>
          <w:rFonts w:ascii="Arial" w:hAnsi="Arial" w:cs="Arial"/>
        </w:rPr>
        <w:t xml:space="preserve">Team is </w:t>
      </w:r>
      <w:proofErr w:type="spellStart"/>
      <w:r w:rsidRPr="0C27A1CE">
        <w:rPr>
          <w:rFonts w:ascii="Arial" w:hAnsi="Arial" w:cs="Arial"/>
        </w:rPr>
        <w:t>optimised</w:t>
      </w:r>
      <w:proofErr w:type="spellEnd"/>
      <w:r w:rsidRPr="0C27A1CE">
        <w:rPr>
          <w:rFonts w:ascii="Arial" w:hAnsi="Arial" w:cs="Arial"/>
        </w:rPr>
        <w:t xml:space="preserve">, resilient and engaged. </w:t>
      </w:r>
    </w:p>
    <w:p w:rsidR="00F558C2" w:rsidP="00F558C2" w:rsidRDefault="00F558C2" w14:paraId="6A344008" w14:textId="77777777">
      <w:pPr>
        <w:jc w:val="both"/>
        <w:rPr>
          <w:rFonts w:ascii="Arial" w:hAnsi="Arial" w:cs="Arial"/>
        </w:rPr>
      </w:pPr>
    </w:p>
    <w:p w:rsidR="00F558C2" w:rsidP="00F558C2" w:rsidRDefault="00F558C2" w14:paraId="718958BB" w14:textId="77777777">
      <w:pPr>
        <w:jc w:val="both"/>
        <w:rPr>
          <w:rFonts w:ascii="Arial" w:hAnsi="Arial" w:cs="Arial"/>
        </w:rPr>
      </w:pPr>
    </w:p>
    <w:p w:rsidRPr="008A6C08" w:rsidR="00F558C2" w:rsidP="00F558C2" w:rsidRDefault="00F558C2" w14:paraId="3D1DF85E" w14:textId="77777777">
      <w:pPr>
        <w:rPr>
          <w:rFonts w:ascii="Arial" w:hAnsi="Arial" w:cs="Arial"/>
          <w:i/>
          <w:iCs/>
        </w:rPr>
      </w:pPr>
    </w:p>
    <w:p w:rsidRPr="008A6C08" w:rsidR="00F558C2" w:rsidP="00F558C2" w:rsidRDefault="00F558C2" w14:paraId="41CE007F" w14:textId="77777777">
      <w:pPr>
        <w:pStyle w:val="Header"/>
        <w:jc w:val="both"/>
        <w:rPr>
          <w:rFonts w:ascii="Arial" w:hAnsi="Arial" w:cs="Arial"/>
        </w:rPr>
      </w:pPr>
      <w:r w:rsidRPr="0C27A1CE">
        <w:rPr>
          <w:rFonts w:ascii="Arial" w:hAnsi="Arial" w:cs="Arial"/>
        </w:rPr>
        <w:t>Please also be aware of and follow the Partnership’s policies and procedures, with particular attention to patient confidentiality, health and safety, equality and diversity and customer service excellence. To further your development and knowledge you will be expected to attend training as necessary.</w:t>
      </w:r>
    </w:p>
    <w:p w:rsidRPr="008A6C08" w:rsidR="00F558C2" w:rsidP="00F558C2" w:rsidRDefault="00F558C2" w14:paraId="16F5D384" w14:textId="77777777">
      <w:pPr>
        <w:pStyle w:val="Header"/>
        <w:jc w:val="both"/>
        <w:rPr>
          <w:rFonts w:ascii="Arial" w:hAnsi="Arial" w:cs="Arial"/>
        </w:rPr>
      </w:pPr>
    </w:p>
    <w:p w:rsidR="00F558C2" w:rsidP="00F558C2" w:rsidRDefault="00F558C2" w14:paraId="6FC03E73" w14:textId="77777777">
      <w:pPr>
        <w:pBdr>
          <w:bottom w:val="single" w:color="auto" w:sz="12" w:space="1"/>
        </w:pBdr>
        <w:jc w:val="both"/>
        <w:rPr>
          <w:rFonts w:ascii="Arial" w:hAnsi="Arial" w:cs="Arial"/>
        </w:rPr>
      </w:pPr>
      <w:r w:rsidRPr="0C27A1CE">
        <w:rPr>
          <w:rFonts w:ascii="Arial" w:hAnsi="Arial" w:cs="Arial"/>
        </w:rPr>
        <w:t>The Partnership reserves the right to amend this role profile as necessary, after consultation with the post holder, to reflect changes in or to the job.</w:t>
      </w:r>
    </w:p>
    <w:p w:rsidRPr="008A6C08" w:rsidR="00F558C2" w:rsidP="00F558C2" w:rsidRDefault="00F558C2" w14:paraId="3D28B744" w14:textId="77777777">
      <w:pPr>
        <w:pBdr>
          <w:bottom w:val="single" w:color="auto" w:sz="12" w:space="1"/>
        </w:pBdr>
        <w:jc w:val="both"/>
        <w:rPr>
          <w:rFonts w:ascii="Arial" w:hAnsi="Arial" w:cs="Arial"/>
        </w:rPr>
      </w:pPr>
    </w:p>
    <w:p w:rsidR="00CF620B" w:rsidRDefault="00CF620B" w14:paraId="50B1FAD5" w14:textId="0B388540">
      <w:pPr>
        <w:widowControl/>
        <w:autoSpaceDE/>
        <w:autoSpaceDN/>
        <w:rPr>
          <w:rFonts w:ascii="Arial" w:hAnsi="Arial" w:cs="Arial"/>
          <w:b/>
        </w:rPr>
      </w:pPr>
      <w:r>
        <w:rPr>
          <w:rFonts w:ascii="Arial" w:hAnsi="Arial" w:cs="Arial"/>
          <w:b/>
        </w:rPr>
        <w:br w:type="page"/>
      </w:r>
    </w:p>
    <w:p w:rsidRPr="007C39B1" w:rsidR="00CF620B" w:rsidP="00372550" w:rsidRDefault="00CF620B" w14:paraId="3C3E614F" w14:textId="5DCA7745">
      <w:pPr>
        <w:jc w:val="center"/>
        <w:rPr>
          <w:rFonts w:ascii="Arial" w:hAnsi="Arial" w:cs="Arial"/>
          <w:b/>
        </w:rPr>
      </w:pPr>
      <w:r>
        <w:rPr>
          <w:rFonts w:ascii="Arial" w:hAnsi="Arial" w:cs="Arial"/>
          <w:b/>
        </w:rPr>
        <w:lastRenderedPageBreak/>
        <w:t>Person Specification</w:t>
      </w:r>
    </w:p>
    <w:p w:rsidRPr="007C39B1" w:rsidR="00372550" w:rsidP="00372550" w:rsidRDefault="00372550" w14:paraId="30AC4CB1" w14:textId="77777777">
      <w:pPr>
        <w:jc w:val="center"/>
        <w:rPr>
          <w:rFonts w:ascii="Arial" w:hAnsi="Arial" w:cs="Arial"/>
          <w:b/>
        </w:rPr>
      </w:pPr>
    </w:p>
    <w:p w:rsidR="00F558C2" w:rsidP="00F558C2" w:rsidRDefault="00F558C2" w14:paraId="1069C863" w14:textId="77777777">
      <w:pPr>
        <w:jc w:val="both"/>
        <w:rPr>
          <w:rFonts w:ascii="Source Sans Pro" w:hAnsi="Source Sans Pro" w:eastAsia="Times New Roman" w:cs="Arial"/>
          <w:lang w:eastAsia="en-GB"/>
        </w:rPr>
      </w:pPr>
    </w:p>
    <w:tbl>
      <w:tblPr>
        <w:tblW w:w="924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98"/>
        <w:gridCol w:w="7120"/>
        <w:gridCol w:w="629"/>
      </w:tblGrid>
      <w:tr w:rsidRPr="003C7EEE" w:rsidR="00F558C2" w:rsidTr="00F558C2" w14:paraId="7919D221" w14:textId="3CF1202F">
        <w:tc>
          <w:tcPr>
            <w:tcW w:w="1498" w:type="dxa"/>
          </w:tcPr>
          <w:p w:rsidRPr="003C7EEE" w:rsidR="00F558C2" w:rsidP="00A23B2F" w:rsidRDefault="00F558C2" w14:paraId="45392C32" w14:textId="77777777">
            <w:pPr>
              <w:rPr>
                <w:rFonts w:ascii="Source Sans Pro" w:hAnsi="Source Sans Pro" w:eastAsia="Times New Roman" w:cs="Arial"/>
                <w:bCs/>
                <w:lang w:eastAsia="en-GB"/>
              </w:rPr>
            </w:pPr>
            <w:r w:rsidRPr="003C7EEE">
              <w:rPr>
                <w:rFonts w:ascii="Source Sans Pro" w:hAnsi="Source Sans Pro" w:eastAsia="Times New Roman" w:cs="Arial"/>
                <w:bCs/>
                <w:lang w:eastAsia="en-GB"/>
              </w:rPr>
              <w:t xml:space="preserve">Experience &amp; qualifications </w:t>
            </w:r>
          </w:p>
        </w:tc>
        <w:tc>
          <w:tcPr>
            <w:tcW w:w="7120" w:type="dxa"/>
          </w:tcPr>
          <w:p w:rsidRPr="00F558C2" w:rsidR="00F558C2" w:rsidP="00F558C2" w:rsidRDefault="00F558C2" w14:paraId="6241F3CF" w14:textId="77777777">
            <w:pPr>
              <w:widowControl/>
              <w:numPr>
                <w:ilvl w:val="0"/>
                <w:numId w:val="7"/>
              </w:numPr>
              <w:autoSpaceDE/>
              <w:autoSpaceDN/>
              <w:jc w:val="both"/>
              <w:rPr>
                <w:rFonts w:ascii="Source Sans Pro" w:hAnsi="Source Sans Pro" w:eastAsia="Times New Roman" w:cs="Arial"/>
                <w:lang w:eastAsia="en-GB"/>
              </w:rPr>
            </w:pPr>
            <w:r w:rsidRPr="00F558C2">
              <w:rPr>
                <w:rFonts w:ascii="Source Sans Pro" w:hAnsi="Source Sans Pro" w:eastAsia="Times New Roman" w:cs="Arial"/>
                <w:lang w:eastAsia="en-GB"/>
              </w:rPr>
              <w:t>Significant and evidenced people and performance management experience</w:t>
            </w:r>
          </w:p>
          <w:p w:rsidRPr="00F558C2" w:rsidR="00F558C2" w:rsidP="00F558C2" w:rsidRDefault="00F558C2" w14:paraId="1733376D" w14:textId="77777777">
            <w:pPr>
              <w:widowControl/>
              <w:numPr>
                <w:ilvl w:val="0"/>
                <w:numId w:val="7"/>
              </w:numPr>
              <w:autoSpaceDE/>
              <w:autoSpaceDN/>
              <w:jc w:val="both"/>
              <w:rPr>
                <w:rFonts w:ascii="Source Sans Pro" w:hAnsi="Source Sans Pro" w:eastAsia="Times New Roman" w:cs="Arial"/>
                <w:lang w:eastAsia="en-GB"/>
              </w:rPr>
            </w:pPr>
            <w:r w:rsidRPr="00F558C2">
              <w:rPr>
                <w:rFonts w:ascii="Source Sans Pro" w:hAnsi="Source Sans Pro" w:eastAsia="Times New Roman" w:cs="Arial"/>
                <w:lang w:eastAsia="en-GB"/>
              </w:rPr>
              <w:t xml:space="preserve">Demonstration of ongoing professional development </w:t>
            </w:r>
          </w:p>
          <w:p w:rsidRPr="00F558C2" w:rsidR="00F558C2" w:rsidP="00F558C2" w:rsidRDefault="00F558C2" w14:paraId="22E2014E" w14:textId="77777777">
            <w:pPr>
              <w:widowControl/>
              <w:numPr>
                <w:ilvl w:val="0"/>
                <w:numId w:val="7"/>
              </w:numPr>
              <w:autoSpaceDE/>
              <w:autoSpaceDN/>
              <w:jc w:val="both"/>
              <w:rPr>
                <w:rFonts w:ascii="Source Sans Pro" w:hAnsi="Source Sans Pro" w:eastAsia="Times New Roman" w:cs="Arial"/>
                <w:lang w:eastAsia="en-GB"/>
              </w:rPr>
            </w:pPr>
            <w:r w:rsidRPr="00F558C2">
              <w:rPr>
                <w:rFonts w:ascii="Source Sans Pro" w:hAnsi="Source Sans Pro" w:eastAsia="Times New Roman" w:cs="Arial"/>
                <w:lang w:eastAsia="en-GB"/>
              </w:rPr>
              <w:t xml:space="preserve">Evidenced experience of management of KPIs and quality outcomes </w:t>
            </w:r>
          </w:p>
          <w:p w:rsidRPr="00F558C2" w:rsidR="00F558C2" w:rsidP="00F558C2" w:rsidRDefault="00F558C2" w14:paraId="5358C35C" w14:textId="77777777">
            <w:pPr>
              <w:widowControl/>
              <w:numPr>
                <w:ilvl w:val="0"/>
                <w:numId w:val="7"/>
              </w:numPr>
              <w:autoSpaceDE/>
              <w:autoSpaceDN/>
              <w:jc w:val="both"/>
              <w:rPr>
                <w:rFonts w:ascii="Source Sans Pro" w:hAnsi="Source Sans Pro" w:eastAsia="Times New Roman" w:cs="Arial"/>
                <w:lang w:eastAsia="en-GB"/>
              </w:rPr>
            </w:pPr>
            <w:r w:rsidRPr="00F558C2">
              <w:rPr>
                <w:rFonts w:ascii="Source Sans Pro" w:hAnsi="Source Sans Pro" w:eastAsia="Times New Roman" w:cs="Arial"/>
                <w:lang w:eastAsia="en-GB"/>
              </w:rPr>
              <w:t>Evidenced experience of creating detailed processes and protocols and successfully implementing change</w:t>
            </w:r>
          </w:p>
          <w:p w:rsidRPr="00F558C2" w:rsidR="00F558C2" w:rsidP="00F558C2" w:rsidRDefault="00F558C2" w14:paraId="0F4B78D7" w14:textId="77777777">
            <w:pPr>
              <w:widowControl/>
              <w:numPr>
                <w:ilvl w:val="0"/>
                <w:numId w:val="7"/>
              </w:numPr>
              <w:autoSpaceDE/>
              <w:autoSpaceDN/>
              <w:jc w:val="both"/>
              <w:rPr>
                <w:rFonts w:ascii="Source Sans Pro" w:hAnsi="Source Sans Pro" w:eastAsia="Times New Roman" w:cs="Arial"/>
                <w:lang w:eastAsia="en-GB"/>
              </w:rPr>
            </w:pPr>
            <w:r w:rsidRPr="00F558C2">
              <w:rPr>
                <w:rFonts w:ascii="Source Sans Pro" w:hAnsi="Source Sans Pro" w:eastAsia="Times New Roman" w:cs="Arial"/>
                <w:lang w:eastAsia="en-GB"/>
              </w:rPr>
              <w:t xml:space="preserve">Experience of extracting, </w:t>
            </w:r>
            <w:proofErr w:type="spellStart"/>
            <w:r w:rsidRPr="00F558C2">
              <w:rPr>
                <w:rFonts w:ascii="Source Sans Pro" w:hAnsi="Source Sans Pro" w:eastAsia="Times New Roman" w:cs="Arial"/>
                <w:lang w:eastAsia="en-GB"/>
              </w:rPr>
              <w:t>analysing</w:t>
            </w:r>
            <w:proofErr w:type="spellEnd"/>
            <w:r w:rsidRPr="00F558C2">
              <w:rPr>
                <w:rFonts w:ascii="Source Sans Pro" w:hAnsi="Source Sans Pro" w:eastAsia="Times New Roman" w:cs="Arial"/>
                <w:lang w:eastAsia="en-GB"/>
              </w:rPr>
              <w:t xml:space="preserve">, and compiling data e.g. trends, patterns and reporting </w:t>
            </w:r>
          </w:p>
          <w:p w:rsidR="00F558C2" w:rsidP="00F558C2" w:rsidRDefault="00F558C2" w14:paraId="2F141863" w14:textId="77777777">
            <w:pPr>
              <w:widowControl/>
              <w:numPr>
                <w:ilvl w:val="0"/>
                <w:numId w:val="7"/>
              </w:numPr>
              <w:autoSpaceDE/>
              <w:autoSpaceDN/>
              <w:jc w:val="both"/>
              <w:rPr>
                <w:rFonts w:ascii="Source Sans Pro" w:hAnsi="Source Sans Pro" w:eastAsia="Times New Roman" w:cs="Arial"/>
                <w:lang w:eastAsia="en-GB"/>
              </w:rPr>
            </w:pPr>
            <w:r w:rsidRPr="00F558C2">
              <w:rPr>
                <w:rFonts w:ascii="Source Sans Pro" w:hAnsi="Source Sans Pro" w:eastAsia="Times New Roman" w:cs="Arial"/>
                <w:lang w:eastAsia="en-GB"/>
              </w:rPr>
              <w:t>Evidenced experience of using IT systems and databases</w:t>
            </w:r>
          </w:p>
          <w:p w:rsidRPr="00F558C2" w:rsidR="00F558C2" w:rsidP="00F558C2" w:rsidRDefault="00F558C2" w14:paraId="62163FC9" w14:textId="77777777">
            <w:pPr>
              <w:pStyle w:val="ListParagraph"/>
              <w:numPr>
                <w:ilvl w:val="0"/>
                <w:numId w:val="7"/>
              </w:numPr>
              <w:rPr>
                <w:rFonts w:ascii="Source Sans Pro" w:hAnsi="Source Sans Pro" w:eastAsia="Times New Roman" w:cs="Arial"/>
                <w:lang w:eastAsia="en-GB"/>
              </w:rPr>
            </w:pPr>
            <w:r w:rsidRPr="00F558C2">
              <w:rPr>
                <w:rFonts w:ascii="Source Sans Pro" w:hAnsi="Source Sans Pro" w:eastAsia="Times New Roman" w:cs="Arial"/>
                <w:lang w:eastAsia="en-GB"/>
              </w:rPr>
              <w:t>Personal experience of employee training, recruitment and on boarding</w:t>
            </w:r>
          </w:p>
          <w:p w:rsidRPr="003C7EEE" w:rsidR="00F558C2" w:rsidP="00F558C2" w:rsidRDefault="00F558C2" w14:paraId="7A9D2177" w14:textId="5D679078">
            <w:pPr>
              <w:widowControl/>
              <w:autoSpaceDE/>
              <w:autoSpaceDN/>
              <w:ind w:left="360"/>
              <w:jc w:val="both"/>
              <w:rPr>
                <w:rFonts w:ascii="Source Sans Pro" w:hAnsi="Source Sans Pro" w:eastAsia="Times New Roman" w:cs="Arial"/>
                <w:lang w:eastAsia="en-GB"/>
              </w:rPr>
            </w:pPr>
          </w:p>
        </w:tc>
        <w:tc>
          <w:tcPr>
            <w:tcW w:w="629" w:type="dxa"/>
          </w:tcPr>
          <w:p w:rsidR="00F558C2" w:rsidP="00F558C2" w:rsidRDefault="00F558C2" w14:paraId="3C9D9D12" w14:textId="77777777">
            <w:pPr>
              <w:widowControl/>
              <w:autoSpaceDE/>
              <w:autoSpaceDN/>
              <w:jc w:val="both"/>
              <w:rPr>
                <w:rFonts w:ascii="Source Sans Pro" w:hAnsi="Source Sans Pro" w:eastAsia="Times New Roman" w:cs="Arial"/>
                <w:lang w:eastAsia="en-GB"/>
              </w:rPr>
            </w:pPr>
            <w:r>
              <w:rPr>
                <w:rFonts w:ascii="Source Sans Pro" w:hAnsi="Source Sans Pro" w:eastAsia="Times New Roman" w:cs="Arial"/>
                <w:lang w:eastAsia="en-GB"/>
              </w:rPr>
              <w:t>E</w:t>
            </w:r>
          </w:p>
          <w:p w:rsidR="00F558C2" w:rsidP="00F558C2" w:rsidRDefault="00F558C2" w14:paraId="059F9741" w14:textId="77777777">
            <w:pPr>
              <w:widowControl/>
              <w:autoSpaceDE/>
              <w:autoSpaceDN/>
              <w:jc w:val="both"/>
              <w:rPr>
                <w:rFonts w:ascii="Source Sans Pro" w:hAnsi="Source Sans Pro" w:eastAsia="Times New Roman" w:cs="Arial"/>
                <w:lang w:eastAsia="en-GB"/>
              </w:rPr>
            </w:pPr>
          </w:p>
          <w:p w:rsidR="00F558C2" w:rsidP="00F558C2" w:rsidRDefault="00F558C2" w14:paraId="567A58AD" w14:textId="77777777">
            <w:pPr>
              <w:widowControl/>
              <w:autoSpaceDE/>
              <w:autoSpaceDN/>
              <w:jc w:val="both"/>
              <w:rPr>
                <w:rFonts w:ascii="Source Sans Pro" w:hAnsi="Source Sans Pro" w:eastAsia="Times New Roman" w:cs="Arial"/>
                <w:lang w:eastAsia="en-GB"/>
              </w:rPr>
            </w:pPr>
            <w:r>
              <w:rPr>
                <w:rFonts w:ascii="Source Sans Pro" w:hAnsi="Source Sans Pro" w:eastAsia="Times New Roman" w:cs="Arial"/>
                <w:lang w:eastAsia="en-GB"/>
              </w:rPr>
              <w:t>E</w:t>
            </w:r>
          </w:p>
          <w:p w:rsidR="00F558C2" w:rsidP="00F558C2" w:rsidRDefault="00F558C2" w14:paraId="1C65C391" w14:textId="77777777">
            <w:pPr>
              <w:widowControl/>
              <w:autoSpaceDE/>
              <w:autoSpaceDN/>
              <w:jc w:val="both"/>
              <w:rPr>
                <w:rFonts w:ascii="Source Sans Pro" w:hAnsi="Source Sans Pro" w:eastAsia="Times New Roman" w:cs="Arial"/>
                <w:lang w:eastAsia="en-GB"/>
              </w:rPr>
            </w:pPr>
            <w:r>
              <w:rPr>
                <w:rFonts w:ascii="Source Sans Pro" w:hAnsi="Source Sans Pro" w:eastAsia="Times New Roman" w:cs="Arial"/>
                <w:lang w:eastAsia="en-GB"/>
              </w:rPr>
              <w:t>E</w:t>
            </w:r>
          </w:p>
          <w:p w:rsidR="00F558C2" w:rsidP="00F558C2" w:rsidRDefault="00F558C2" w14:paraId="7EB70477" w14:textId="77777777">
            <w:pPr>
              <w:widowControl/>
              <w:autoSpaceDE/>
              <w:autoSpaceDN/>
              <w:jc w:val="both"/>
              <w:rPr>
                <w:rFonts w:ascii="Source Sans Pro" w:hAnsi="Source Sans Pro" w:eastAsia="Times New Roman" w:cs="Arial"/>
                <w:lang w:eastAsia="en-GB"/>
              </w:rPr>
            </w:pPr>
            <w:r>
              <w:rPr>
                <w:rFonts w:ascii="Source Sans Pro" w:hAnsi="Source Sans Pro" w:eastAsia="Times New Roman" w:cs="Arial"/>
                <w:lang w:eastAsia="en-GB"/>
              </w:rPr>
              <w:t>E</w:t>
            </w:r>
          </w:p>
          <w:p w:rsidR="00F558C2" w:rsidP="00F558C2" w:rsidRDefault="00F558C2" w14:paraId="1D284098" w14:textId="77777777">
            <w:pPr>
              <w:widowControl/>
              <w:autoSpaceDE/>
              <w:autoSpaceDN/>
              <w:jc w:val="both"/>
              <w:rPr>
                <w:rFonts w:ascii="Source Sans Pro" w:hAnsi="Source Sans Pro" w:eastAsia="Times New Roman" w:cs="Arial"/>
                <w:lang w:eastAsia="en-GB"/>
              </w:rPr>
            </w:pPr>
          </w:p>
          <w:p w:rsidR="00F558C2" w:rsidP="00F558C2" w:rsidRDefault="00F558C2" w14:paraId="17AAA8B5" w14:textId="77777777">
            <w:pPr>
              <w:widowControl/>
              <w:autoSpaceDE/>
              <w:autoSpaceDN/>
              <w:jc w:val="both"/>
              <w:rPr>
                <w:rFonts w:ascii="Source Sans Pro" w:hAnsi="Source Sans Pro" w:eastAsia="Times New Roman" w:cs="Arial"/>
                <w:lang w:eastAsia="en-GB"/>
              </w:rPr>
            </w:pPr>
            <w:r>
              <w:rPr>
                <w:rFonts w:ascii="Source Sans Pro" w:hAnsi="Source Sans Pro" w:eastAsia="Times New Roman" w:cs="Arial"/>
                <w:lang w:eastAsia="en-GB"/>
              </w:rPr>
              <w:t>E</w:t>
            </w:r>
          </w:p>
          <w:p w:rsidR="00F558C2" w:rsidP="00F558C2" w:rsidRDefault="00F558C2" w14:paraId="50A26D0A" w14:textId="77777777">
            <w:pPr>
              <w:widowControl/>
              <w:autoSpaceDE/>
              <w:autoSpaceDN/>
              <w:jc w:val="both"/>
              <w:rPr>
                <w:rFonts w:ascii="Source Sans Pro" w:hAnsi="Source Sans Pro" w:eastAsia="Times New Roman" w:cs="Arial"/>
                <w:lang w:eastAsia="en-GB"/>
              </w:rPr>
            </w:pPr>
          </w:p>
          <w:p w:rsidR="00F558C2" w:rsidP="00F558C2" w:rsidRDefault="00F558C2" w14:paraId="023DFACB" w14:textId="77777777">
            <w:pPr>
              <w:widowControl/>
              <w:autoSpaceDE/>
              <w:autoSpaceDN/>
              <w:jc w:val="both"/>
              <w:rPr>
                <w:rFonts w:ascii="Source Sans Pro" w:hAnsi="Source Sans Pro" w:eastAsia="Times New Roman" w:cs="Arial"/>
                <w:lang w:eastAsia="en-GB"/>
              </w:rPr>
            </w:pPr>
            <w:r>
              <w:rPr>
                <w:rFonts w:ascii="Source Sans Pro" w:hAnsi="Source Sans Pro" w:eastAsia="Times New Roman" w:cs="Arial"/>
                <w:lang w:eastAsia="en-GB"/>
              </w:rPr>
              <w:t>E</w:t>
            </w:r>
          </w:p>
          <w:p w:rsidRPr="003C7EEE" w:rsidR="00F558C2" w:rsidP="00F558C2" w:rsidRDefault="00F558C2" w14:paraId="096C7209" w14:textId="3AA35D79">
            <w:pPr>
              <w:widowControl/>
              <w:autoSpaceDE/>
              <w:autoSpaceDN/>
              <w:jc w:val="both"/>
              <w:rPr>
                <w:rFonts w:ascii="Source Sans Pro" w:hAnsi="Source Sans Pro" w:eastAsia="Times New Roman" w:cs="Arial"/>
                <w:lang w:eastAsia="en-GB"/>
              </w:rPr>
            </w:pPr>
            <w:r>
              <w:rPr>
                <w:rFonts w:ascii="Source Sans Pro" w:hAnsi="Source Sans Pro" w:eastAsia="Times New Roman" w:cs="Arial"/>
                <w:lang w:eastAsia="en-GB"/>
              </w:rPr>
              <w:t>D</w:t>
            </w:r>
          </w:p>
        </w:tc>
      </w:tr>
      <w:tr w:rsidRPr="003C7EEE" w:rsidR="00F558C2" w:rsidTr="00F558C2" w14:paraId="7DDCAF78" w14:textId="205F7746">
        <w:tc>
          <w:tcPr>
            <w:tcW w:w="1498" w:type="dxa"/>
          </w:tcPr>
          <w:p w:rsidRPr="003C7EEE" w:rsidR="00F558C2" w:rsidP="00A23B2F" w:rsidRDefault="00F558C2" w14:paraId="6E9F3E96" w14:textId="1ECAEF47">
            <w:pPr>
              <w:rPr>
                <w:rFonts w:ascii="Source Sans Pro" w:hAnsi="Source Sans Pro" w:eastAsia="Times New Roman" w:cs="Arial"/>
                <w:bCs/>
                <w:lang w:eastAsia="en-GB"/>
              </w:rPr>
            </w:pPr>
            <w:r w:rsidRPr="003C7EEE">
              <w:rPr>
                <w:rFonts w:ascii="Source Sans Pro" w:hAnsi="Source Sans Pro" w:eastAsia="Times New Roman" w:cs="Arial"/>
                <w:bCs/>
                <w:lang w:eastAsia="en-GB"/>
              </w:rPr>
              <w:t xml:space="preserve">Knowledge </w:t>
            </w:r>
          </w:p>
        </w:tc>
        <w:tc>
          <w:tcPr>
            <w:tcW w:w="7120" w:type="dxa"/>
          </w:tcPr>
          <w:p w:rsidRPr="00F558C2" w:rsidR="00F558C2" w:rsidP="00F558C2" w:rsidRDefault="00F558C2" w14:paraId="633CB596" w14:textId="77777777">
            <w:pPr>
              <w:pStyle w:val="ListParagraph"/>
              <w:numPr>
                <w:ilvl w:val="0"/>
                <w:numId w:val="5"/>
              </w:numPr>
              <w:rPr>
                <w:rFonts w:ascii="Source Sans Pro" w:hAnsi="Source Sans Pro" w:eastAsia="Times New Roman" w:cs="Arial"/>
                <w:lang w:eastAsia="en-GB"/>
              </w:rPr>
            </w:pPr>
            <w:r w:rsidRPr="00F558C2">
              <w:rPr>
                <w:rFonts w:ascii="Source Sans Pro" w:hAnsi="Source Sans Pro" w:eastAsia="Times New Roman" w:cs="Arial"/>
                <w:lang w:eastAsia="en-GB"/>
              </w:rPr>
              <w:t xml:space="preserve">Capable of developing an expert knowledge of functions and regulations following training </w:t>
            </w:r>
          </w:p>
          <w:p w:rsidRPr="00F558C2" w:rsidR="00F558C2" w:rsidP="00F558C2" w:rsidRDefault="00F558C2" w14:paraId="5355E000" w14:textId="77777777">
            <w:pPr>
              <w:widowControl/>
              <w:numPr>
                <w:ilvl w:val="0"/>
                <w:numId w:val="5"/>
              </w:numPr>
              <w:autoSpaceDE/>
              <w:autoSpaceDN/>
              <w:jc w:val="both"/>
              <w:rPr>
                <w:rFonts w:ascii="Source Sans Pro" w:hAnsi="Source Sans Pro" w:eastAsia="Times New Roman" w:cs="Arial"/>
                <w:lang w:eastAsia="en-GB"/>
              </w:rPr>
            </w:pPr>
            <w:r w:rsidRPr="00F558C2">
              <w:rPr>
                <w:rFonts w:ascii="Source Sans Pro" w:hAnsi="Source Sans Pro" w:eastAsia="Times New Roman" w:cs="Arial"/>
                <w:lang w:eastAsia="en-GB"/>
              </w:rPr>
              <w:t>Knowledge of General Practice processes and systems (e.g. EMIS, Docman10, IGPR)</w:t>
            </w:r>
          </w:p>
          <w:p w:rsidRPr="003C7EEE" w:rsidR="00F558C2" w:rsidP="00F558C2" w:rsidRDefault="00F558C2" w14:paraId="268600E2" w14:textId="207F424F">
            <w:pPr>
              <w:widowControl/>
              <w:numPr>
                <w:ilvl w:val="0"/>
                <w:numId w:val="5"/>
              </w:numPr>
              <w:autoSpaceDE/>
              <w:autoSpaceDN/>
              <w:jc w:val="both"/>
              <w:rPr>
                <w:rFonts w:ascii="Source Sans Pro" w:hAnsi="Source Sans Pro" w:eastAsia="Times New Roman" w:cs="Arial"/>
                <w:lang w:eastAsia="en-GB"/>
              </w:rPr>
            </w:pPr>
            <w:r w:rsidRPr="00F558C2">
              <w:rPr>
                <w:rFonts w:ascii="Source Sans Pro" w:hAnsi="Source Sans Pro" w:eastAsia="Times New Roman" w:cs="Arial"/>
                <w:lang w:eastAsia="en-GB"/>
              </w:rPr>
              <w:t>Knowledge of data protection, confidentiality and GDPR regulations</w:t>
            </w:r>
          </w:p>
        </w:tc>
        <w:tc>
          <w:tcPr>
            <w:tcW w:w="629" w:type="dxa"/>
          </w:tcPr>
          <w:p w:rsidR="00F558C2" w:rsidP="00F558C2" w:rsidRDefault="00F558C2" w14:paraId="4EEA6F54" w14:textId="77777777">
            <w:pPr>
              <w:widowControl/>
              <w:autoSpaceDE/>
              <w:autoSpaceDN/>
              <w:jc w:val="both"/>
              <w:rPr>
                <w:rFonts w:ascii="Source Sans Pro" w:hAnsi="Source Sans Pro" w:eastAsia="Times New Roman" w:cs="Arial"/>
                <w:lang w:eastAsia="en-GB"/>
              </w:rPr>
            </w:pPr>
            <w:r>
              <w:rPr>
                <w:rFonts w:ascii="Source Sans Pro" w:hAnsi="Source Sans Pro" w:eastAsia="Times New Roman" w:cs="Arial"/>
                <w:lang w:eastAsia="en-GB"/>
              </w:rPr>
              <w:t>E</w:t>
            </w:r>
          </w:p>
          <w:p w:rsidR="00F558C2" w:rsidP="00F558C2" w:rsidRDefault="00F558C2" w14:paraId="12BDBBB7" w14:textId="77777777">
            <w:pPr>
              <w:widowControl/>
              <w:autoSpaceDE/>
              <w:autoSpaceDN/>
              <w:jc w:val="both"/>
              <w:rPr>
                <w:rFonts w:ascii="Source Sans Pro" w:hAnsi="Source Sans Pro" w:eastAsia="Times New Roman" w:cs="Arial"/>
                <w:lang w:eastAsia="en-GB"/>
              </w:rPr>
            </w:pPr>
          </w:p>
          <w:p w:rsidR="00F558C2" w:rsidP="00F558C2" w:rsidRDefault="00F558C2" w14:paraId="13D718ED" w14:textId="77777777">
            <w:pPr>
              <w:widowControl/>
              <w:autoSpaceDE/>
              <w:autoSpaceDN/>
              <w:jc w:val="both"/>
              <w:rPr>
                <w:rFonts w:ascii="Source Sans Pro" w:hAnsi="Source Sans Pro" w:eastAsia="Times New Roman" w:cs="Arial"/>
                <w:lang w:eastAsia="en-GB"/>
              </w:rPr>
            </w:pPr>
            <w:r>
              <w:rPr>
                <w:rFonts w:ascii="Source Sans Pro" w:hAnsi="Source Sans Pro" w:eastAsia="Times New Roman" w:cs="Arial"/>
                <w:lang w:eastAsia="en-GB"/>
              </w:rPr>
              <w:t>E</w:t>
            </w:r>
          </w:p>
          <w:p w:rsidR="00F558C2" w:rsidP="00F558C2" w:rsidRDefault="00F558C2" w14:paraId="6C1A2FB1" w14:textId="77777777">
            <w:pPr>
              <w:widowControl/>
              <w:autoSpaceDE/>
              <w:autoSpaceDN/>
              <w:jc w:val="both"/>
              <w:rPr>
                <w:rFonts w:ascii="Source Sans Pro" w:hAnsi="Source Sans Pro" w:eastAsia="Times New Roman" w:cs="Arial"/>
                <w:lang w:eastAsia="en-GB"/>
              </w:rPr>
            </w:pPr>
          </w:p>
          <w:p w:rsidRPr="003C7EEE" w:rsidR="00F558C2" w:rsidP="00F558C2" w:rsidRDefault="00F558C2" w14:paraId="096F6E28" w14:textId="43A4995A">
            <w:pPr>
              <w:widowControl/>
              <w:autoSpaceDE/>
              <w:autoSpaceDN/>
              <w:jc w:val="both"/>
              <w:rPr>
                <w:rFonts w:ascii="Source Sans Pro" w:hAnsi="Source Sans Pro" w:eastAsia="Times New Roman" w:cs="Arial"/>
                <w:lang w:eastAsia="en-GB"/>
              </w:rPr>
            </w:pPr>
            <w:r>
              <w:rPr>
                <w:rFonts w:ascii="Source Sans Pro" w:hAnsi="Source Sans Pro" w:eastAsia="Times New Roman" w:cs="Arial"/>
                <w:lang w:eastAsia="en-GB"/>
              </w:rPr>
              <w:t>D</w:t>
            </w:r>
          </w:p>
        </w:tc>
      </w:tr>
      <w:tr w:rsidRPr="003C7EEE" w:rsidR="00F558C2" w:rsidTr="00F558C2" w14:paraId="7E8924CF" w14:textId="12E1B114">
        <w:tc>
          <w:tcPr>
            <w:tcW w:w="1498" w:type="dxa"/>
          </w:tcPr>
          <w:p w:rsidRPr="003C7EEE" w:rsidR="00F558C2" w:rsidP="00A23B2F" w:rsidRDefault="00F558C2" w14:paraId="164498D7" w14:textId="3DE3ED7A">
            <w:pPr>
              <w:rPr>
                <w:rFonts w:ascii="Source Sans Pro" w:hAnsi="Source Sans Pro" w:eastAsia="Times New Roman" w:cs="Arial"/>
                <w:bCs/>
                <w:lang w:eastAsia="en-GB"/>
              </w:rPr>
            </w:pPr>
            <w:r w:rsidRPr="003C7EEE">
              <w:rPr>
                <w:rFonts w:ascii="Source Sans Pro" w:hAnsi="Source Sans Pro" w:eastAsia="Times New Roman" w:cs="Arial"/>
                <w:bCs/>
                <w:lang w:eastAsia="en-GB"/>
              </w:rPr>
              <w:t xml:space="preserve">Skills </w:t>
            </w:r>
          </w:p>
        </w:tc>
        <w:tc>
          <w:tcPr>
            <w:tcW w:w="7120" w:type="dxa"/>
          </w:tcPr>
          <w:p w:rsidRPr="00F558C2" w:rsidR="00F558C2" w:rsidP="00F558C2" w:rsidRDefault="00F558C2" w14:paraId="2D8B2462" w14:textId="77777777">
            <w:pPr>
              <w:widowControl/>
              <w:numPr>
                <w:ilvl w:val="0"/>
                <w:numId w:val="7"/>
              </w:numPr>
              <w:autoSpaceDE/>
              <w:autoSpaceDN/>
              <w:jc w:val="both"/>
              <w:rPr>
                <w:rFonts w:ascii="Source Sans Pro" w:hAnsi="Source Sans Pro" w:eastAsia="Times New Roman" w:cs="Arial"/>
                <w:lang w:eastAsia="en-GB"/>
              </w:rPr>
            </w:pPr>
            <w:r w:rsidRPr="00F558C2">
              <w:rPr>
                <w:rFonts w:ascii="Source Sans Pro" w:hAnsi="Source Sans Pro" w:eastAsia="Times New Roman" w:cs="Arial"/>
                <w:lang w:eastAsia="en-GB"/>
              </w:rPr>
              <w:t xml:space="preserve">Excellent attention to detail especially when creating policies and processes and compiling data </w:t>
            </w:r>
          </w:p>
          <w:p w:rsidRPr="00F558C2" w:rsidR="00F558C2" w:rsidP="00F558C2" w:rsidRDefault="00F558C2" w14:paraId="4DFF86BD" w14:textId="77777777">
            <w:pPr>
              <w:widowControl/>
              <w:numPr>
                <w:ilvl w:val="0"/>
                <w:numId w:val="7"/>
              </w:numPr>
              <w:autoSpaceDE/>
              <w:autoSpaceDN/>
              <w:jc w:val="both"/>
              <w:rPr>
                <w:rFonts w:ascii="Source Sans Pro" w:hAnsi="Source Sans Pro" w:eastAsia="Times New Roman" w:cs="Arial"/>
                <w:lang w:eastAsia="en-GB"/>
              </w:rPr>
            </w:pPr>
            <w:r w:rsidRPr="00F558C2">
              <w:rPr>
                <w:rFonts w:ascii="Source Sans Pro" w:hAnsi="Source Sans Pro" w:eastAsia="Times New Roman" w:cs="Arial"/>
                <w:lang w:eastAsia="en-GB"/>
              </w:rPr>
              <w:t xml:space="preserve">Strong leadership skills with the ability to problem solve and to confidently make independent decisions, escalating to line manager when appropriate  </w:t>
            </w:r>
          </w:p>
          <w:p w:rsidRPr="00F558C2" w:rsidR="00F558C2" w:rsidP="00F558C2" w:rsidRDefault="00F558C2" w14:paraId="5EE0D0E8" w14:textId="77777777">
            <w:pPr>
              <w:widowControl/>
              <w:numPr>
                <w:ilvl w:val="0"/>
                <w:numId w:val="7"/>
              </w:numPr>
              <w:autoSpaceDE/>
              <w:autoSpaceDN/>
              <w:jc w:val="both"/>
              <w:rPr>
                <w:rFonts w:ascii="Source Sans Pro" w:hAnsi="Source Sans Pro" w:eastAsia="Times New Roman" w:cs="Arial"/>
                <w:lang w:eastAsia="en-GB"/>
              </w:rPr>
            </w:pPr>
            <w:r w:rsidRPr="00F558C2">
              <w:rPr>
                <w:rFonts w:ascii="Source Sans Pro" w:hAnsi="Source Sans Pro" w:eastAsia="Times New Roman" w:cs="Arial"/>
                <w:lang w:eastAsia="en-GB"/>
              </w:rPr>
              <w:t xml:space="preserve">Highly </w:t>
            </w:r>
            <w:proofErr w:type="spellStart"/>
            <w:r w:rsidRPr="00F558C2">
              <w:rPr>
                <w:rFonts w:ascii="Source Sans Pro" w:hAnsi="Source Sans Pro" w:eastAsia="Times New Roman" w:cs="Arial"/>
                <w:lang w:eastAsia="en-GB"/>
              </w:rPr>
              <w:t>organised</w:t>
            </w:r>
            <w:proofErr w:type="spellEnd"/>
            <w:r w:rsidRPr="00F558C2">
              <w:rPr>
                <w:rFonts w:ascii="Source Sans Pro" w:hAnsi="Source Sans Pro" w:eastAsia="Times New Roman" w:cs="Arial"/>
                <w:lang w:eastAsia="en-GB"/>
              </w:rPr>
              <w:t xml:space="preserve"> and methodical, ensuring tasks are completed in full </w:t>
            </w:r>
          </w:p>
          <w:p w:rsidRPr="00F558C2" w:rsidR="00F558C2" w:rsidP="00F558C2" w:rsidRDefault="00F558C2" w14:paraId="71BB42B9" w14:textId="77777777">
            <w:pPr>
              <w:widowControl/>
              <w:numPr>
                <w:ilvl w:val="0"/>
                <w:numId w:val="7"/>
              </w:numPr>
              <w:autoSpaceDE/>
              <w:autoSpaceDN/>
              <w:jc w:val="both"/>
              <w:rPr>
                <w:rFonts w:ascii="Source Sans Pro" w:hAnsi="Source Sans Pro" w:eastAsia="Times New Roman" w:cs="Arial"/>
                <w:lang w:eastAsia="en-GB"/>
              </w:rPr>
            </w:pPr>
            <w:r w:rsidRPr="00F558C2">
              <w:rPr>
                <w:rFonts w:ascii="Source Sans Pro" w:hAnsi="Source Sans Pro" w:eastAsia="Times New Roman" w:cs="Arial"/>
                <w:lang w:eastAsia="en-GB"/>
              </w:rPr>
              <w:t>Able to be creative and reactive when needed</w:t>
            </w:r>
          </w:p>
          <w:p w:rsidRPr="00F558C2" w:rsidR="00F558C2" w:rsidP="00F558C2" w:rsidRDefault="00F558C2" w14:paraId="37FBA95F" w14:textId="77777777">
            <w:pPr>
              <w:widowControl/>
              <w:numPr>
                <w:ilvl w:val="0"/>
                <w:numId w:val="7"/>
              </w:numPr>
              <w:autoSpaceDE/>
              <w:autoSpaceDN/>
              <w:jc w:val="both"/>
              <w:rPr>
                <w:rFonts w:ascii="Source Sans Pro" w:hAnsi="Source Sans Pro" w:eastAsia="Times New Roman" w:cs="Arial"/>
                <w:lang w:eastAsia="en-GB"/>
              </w:rPr>
            </w:pPr>
            <w:r w:rsidRPr="00F558C2">
              <w:rPr>
                <w:rFonts w:ascii="Source Sans Pro" w:hAnsi="Source Sans Pro" w:eastAsia="Times New Roman" w:cs="Arial"/>
                <w:lang w:eastAsia="en-GB"/>
              </w:rPr>
              <w:t xml:space="preserve">Excellent verbal and written communication skills </w:t>
            </w:r>
          </w:p>
          <w:p w:rsidR="00F558C2" w:rsidP="00F558C2" w:rsidRDefault="00F558C2" w14:paraId="4499FB1E" w14:textId="77777777">
            <w:pPr>
              <w:widowControl/>
              <w:numPr>
                <w:ilvl w:val="0"/>
                <w:numId w:val="7"/>
              </w:numPr>
              <w:autoSpaceDE/>
              <w:autoSpaceDN/>
              <w:jc w:val="both"/>
              <w:rPr>
                <w:rFonts w:ascii="Source Sans Pro" w:hAnsi="Source Sans Pro" w:eastAsia="Times New Roman" w:cs="Arial"/>
                <w:lang w:eastAsia="en-GB"/>
              </w:rPr>
            </w:pPr>
            <w:r w:rsidRPr="00F558C2">
              <w:rPr>
                <w:rFonts w:ascii="Source Sans Pro" w:hAnsi="Source Sans Pro" w:eastAsia="Times New Roman" w:cs="Arial"/>
                <w:lang w:eastAsia="en-GB"/>
              </w:rPr>
              <w:t xml:space="preserve">Self-starter, able to work on own initiative  </w:t>
            </w:r>
          </w:p>
          <w:p w:rsidRPr="00F558C2" w:rsidR="00F558C2" w:rsidP="00F558C2" w:rsidRDefault="00F558C2" w14:paraId="7B7C7FA6" w14:textId="77777777">
            <w:pPr>
              <w:widowControl/>
              <w:numPr>
                <w:ilvl w:val="0"/>
                <w:numId w:val="7"/>
              </w:numPr>
              <w:autoSpaceDE/>
              <w:autoSpaceDN/>
              <w:jc w:val="both"/>
              <w:rPr>
                <w:rFonts w:ascii="Source Sans Pro" w:hAnsi="Source Sans Pro" w:eastAsia="Times New Roman" w:cs="Arial"/>
                <w:lang w:eastAsia="en-GB"/>
              </w:rPr>
            </w:pPr>
            <w:r w:rsidRPr="00F558C2">
              <w:rPr>
                <w:rFonts w:ascii="Source Sans Pro" w:hAnsi="Source Sans Pro" w:eastAsia="Times New Roman" w:cs="Arial"/>
                <w:lang w:eastAsia="en-GB"/>
              </w:rPr>
              <w:t xml:space="preserve">Demonstrable coaching and development skills </w:t>
            </w:r>
          </w:p>
          <w:p w:rsidRPr="00F558C2" w:rsidR="00F558C2" w:rsidP="00F558C2" w:rsidRDefault="00F558C2" w14:paraId="723A09F3" w14:textId="77777777">
            <w:pPr>
              <w:widowControl/>
              <w:numPr>
                <w:ilvl w:val="0"/>
                <w:numId w:val="7"/>
              </w:numPr>
              <w:autoSpaceDE/>
              <w:autoSpaceDN/>
              <w:jc w:val="both"/>
              <w:rPr>
                <w:rFonts w:ascii="Source Sans Pro" w:hAnsi="Source Sans Pro" w:eastAsia="Times New Roman" w:cs="Arial"/>
                <w:lang w:eastAsia="en-GB"/>
              </w:rPr>
            </w:pPr>
            <w:r w:rsidRPr="00F558C2">
              <w:rPr>
                <w:rFonts w:ascii="Source Sans Pro" w:hAnsi="Source Sans Pro" w:eastAsia="Times New Roman" w:cs="Arial"/>
                <w:lang w:eastAsia="en-GB"/>
              </w:rPr>
              <w:t xml:space="preserve">Ability to use tools that can capture and illustrate process flows e.g. </w:t>
            </w:r>
            <w:proofErr w:type="spellStart"/>
            <w:r w:rsidRPr="00F558C2">
              <w:rPr>
                <w:rFonts w:ascii="Source Sans Pro" w:hAnsi="Source Sans Pro" w:eastAsia="Times New Roman" w:cs="Arial"/>
                <w:lang w:eastAsia="en-GB"/>
              </w:rPr>
              <w:t>Lucidchart</w:t>
            </w:r>
            <w:proofErr w:type="spellEnd"/>
            <w:r w:rsidRPr="00F558C2">
              <w:rPr>
                <w:rFonts w:ascii="Source Sans Pro" w:hAnsi="Source Sans Pro" w:eastAsia="Times New Roman" w:cs="Arial"/>
                <w:lang w:eastAsia="en-GB"/>
              </w:rPr>
              <w:t xml:space="preserve"> </w:t>
            </w:r>
          </w:p>
          <w:p w:rsidRPr="003C7EEE" w:rsidR="00F558C2" w:rsidP="00F558C2" w:rsidRDefault="00F558C2" w14:paraId="71705C12" w14:textId="4C9D6638">
            <w:pPr>
              <w:widowControl/>
              <w:autoSpaceDE/>
              <w:autoSpaceDN/>
              <w:ind w:left="360"/>
              <w:jc w:val="both"/>
              <w:rPr>
                <w:rFonts w:ascii="Source Sans Pro" w:hAnsi="Source Sans Pro" w:eastAsia="Times New Roman" w:cs="Arial"/>
                <w:lang w:eastAsia="en-GB"/>
              </w:rPr>
            </w:pPr>
          </w:p>
        </w:tc>
        <w:tc>
          <w:tcPr>
            <w:tcW w:w="629" w:type="dxa"/>
          </w:tcPr>
          <w:p w:rsidR="00F558C2" w:rsidP="00F558C2" w:rsidRDefault="00F558C2" w14:paraId="379C98DA" w14:textId="77777777">
            <w:pPr>
              <w:widowControl/>
              <w:autoSpaceDE/>
              <w:autoSpaceDN/>
              <w:jc w:val="both"/>
              <w:rPr>
                <w:rFonts w:ascii="Source Sans Pro" w:hAnsi="Source Sans Pro" w:eastAsia="Times New Roman" w:cs="Arial"/>
                <w:lang w:eastAsia="en-GB"/>
              </w:rPr>
            </w:pPr>
            <w:r>
              <w:rPr>
                <w:rFonts w:ascii="Source Sans Pro" w:hAnsi="Source Sans Pro" w:eastAsia="Times New Roman" w:cs="Arial"/>
                <w:lang w:eastAsia="en-GB"/>
              </w:rPr>
              <w:t>E</w:t>
            </w:r>
          </w:p>
          <w:p w:rsidR="00F558C2" w:rsidP="00F558C2" w:rsidRDefault="00F558C2" w14:paraId="6A1F1856" w14:textId="77777777">
            <w:pPr>
              <w:widowControl/>
              <w:autoSpaceDE/>
              <w:autoSpaceDN/>
              <w:jc w:val="both"/>
              <w:rPr>
                <w:rFonts w:ascii="Source Sans Pro" w:hAnsi="Source Sans Pro" w:eastAsia="Times New Roman" w:cs="Arial"/>
                <w:lang w:eastAsia="en-GB"/>
              </w:rPr>
            </w:pPr>
          </w:p>
          <w:p w:rsidR="00F558C2" w:rsidP="00F558C2" w:rsidRDefault="00F558C2" w14:paraId="45F58DA8" w14:textId="77777777">
            <w:pPr>
              <w:widowControl/>
              <w:autoSpaceDE/>
              <w:autoSpaceDN/>
              <w:jc w:val="both"/>
              <w:rPr>
                <w:rFonts w:ascii="Source Sans Pro" w:hAnsi="Source Sans Pro" w:eastAsia="Times New Roman" w:cs="Arial"/>
                <w:lang w:eastAsia="en-GB"/>
              </w:rPr>
            </w:pPr>
            <w:r>
              <w:rPr>
                <w:rFonts w:ascii="Source Sans Pro" w:hAnsi="Source Sans Pro" w:eastAsia="Times New Roman" w:cs="Arial"/>
                <w:lang w:eastAsia="en-GB"/>
              </w:rPr>
              <w:t>E</w:t>
            </w:r>
          </w:p>
          <w:p w:rsidR="00F558C2" w:rsidP="00F558C2" w:rsidRDefault="00F558C2" w14:paraId="08E0A781" w14:textId="77777777">
            <w:pPr>
              <w:widowControl/>
              <w:autoSpaceDE/>
              <w:autoSpaceDN/>
              <w:jc w:val="both"/>
              <w:rPr>
                <w:rFonts w:ascii="Source Sans Pro" w:hAnsi="Source Sans Pro" w:eastAsia="Times New Roman" w:cs="Arial"/>
                <w:lang w:eastAsia="en-GB"/>
              </w:rPr>
            </w:pPr>
          </w:p>
          <w:p w:rsidR="00F558C2" w:rsidP="00F558C2" w:rsidRDefault="00F558C2" w14:paraId="2D86AF98" w14:textId="77777777">
            <w:pPr>
              <w:widowControl/>
              <w:autoSpaceDE/>
              <w:autoSpaceDN/>
              <w:jc w:val="both"/>
              <w:rPr>
                <w:rFonts w:ascii="Source Sans Pro" w:hAnsi="Source Sans Pro" w:eastAsia="Times New Roman" w:cs="Arial"/>
                <w:lang w:eastAsia="en-GB"/>
              </w:rPr>
            </w:pPr>
          </w:p>
          <w:p w:rsidR="00F558C2" w:rsidP="00F558C2" w:rsidRDefault="00F558C2" w14:paraId="230B28BF" w14:textId="77777777">
            <w:pPr>
              <w:widowControl/>
              <w:autoSpaceDE/>
              <w:autoSpaceDN/>
              <w:jc w:val="both"/>
              <w:rPr>
                <w:rFonts w:ascii="Source Sans Pro" w:hAnsi="Source Sans Pro" w:eastAsia="Times New Roman" w:cs="Arial"/>
                <w:lang w:eastAsia="en-GB"/>
              </w:rPr>
            </w:pPr>
            <w:r>
              <w:rPr>
                <w:rFonts w:ascii="Source Sans Pro" w:hAnsi="Source Sans Pro" w:eastAsia="Times New Roman" w:cs="Arial"/>
                <w:lang w:eastAsia="en-GB"/>
              </w:rPr>
              <w:t>E</w:t>
            </w:r>
          </w:p>
          <w:p w:rsidR="00F558C2" w:rsidP="00F558C2" w:rsidRDefault="00F558C2" w14:paraId="35B80A29" w14:textId="77777777">
            <w:pPr>
              <w:widowControl/>
              <w:autoSpaceDE/>
              <w:autoSpaceDN/>
              <w:jc w:val="both"/>
              <w:rPr>
                <w:rFonts w:ascii="Source Sans Pro" w:hAnsi="Source Sans Pro" w:eastAsia="Times New Roman" w:cs="Arial"/>
                <w:lang w:eastAsia="en-GB"/>
              </w:rPr>
            </w:pPr>
            <w:r>
              <w:rPr>
                <w:rFonts w:ascii="Source Sans Pro" w:hAnsi="Source Sans Pro" w:eastAsia="Times New Roman" w:cs="Arial"/>
                <w:lang w:eastAsia="en-GB"/>
              </w:rPr>
              <w:t>E</w:t>
            </w:r>
          </w:p>
          <w:p w:rsidR="00F558C2" w:rsidP="00F558C2" w:rsidRDefault="00F558C2" w14:paraId="46F28EF8" w14:textId="77777777">
            <w:pPr>
              <w:widowControl/>
              <w:autoSpaceDE/>
              <w:autoSpaceDN/>
              <w:jc w:val="both"/>
              <w:rPr>
                <w:rFonts w:ascii="Source Sans Pro" w:hAnsi="Source Sans Pro" w:eastAsia="Times New Roman" w:cs="Arial"/>
                <w:lang w:eastAsia="en-GB"/>
              </w:rPr>
            </w:pPr>
            <w:r>
              <w:rPr>
                <w:rFonts w:ascii="Source Sans Pro" w:hAnsi="Source Sans Pro" w:eastAsia="Times New Roman" w:cs="Arial"/>
                <w:lang w:eastAsia="en-GB"/>
              </w:rPr>
              <w:t>E</w:t>
            </w:r>
          </w:p>
          <w:p w:rsidR="00F558C2" w:rsidP="00F558C2" w:rsidRDefault="00F558C2" w14:paraId="1F635689" w14:textId="77777777">
            <w:pPr>
              <w:widowControl/>
              <w:autoSpaceDE/>
              <w:autoSpaceDN/>
              <w:jc w:val="both"/>
              <w:rPr>
                <w:rFonts w:ascii="Source Sans Pro" w:hAnsi="Source Sans Pro" w:eastAsia="Times New Roman" w:cs="Arial"/>
                <w:lang w:eastAsia="en-GB"/>
              </w:rPr>
            </w:pPr>
            <w:r>
              <w:rPr>
                <w:rFonts w:ascii="Source Sans Pro" w:hAnsi="Source Sans Pro" w:eastAsia="Times New Roman" w:cs="Arial"/>
                <w:lang w:eastAsia="en-GB"/>
              </w:rPr>
              <w:t>E</w:t>
            </w:r>
          </w:p>
          <w:p w:rsidR="00F558C2" w:rsidP="00F558C2" w:rsidRDefault="00F558C2" w14:paraId="08703136" w14:textId="77777777">
            <w:pPr>
              <w:widowControl/>
              <w:autoSpaceDE/>
              <w:autoSpaceDN/>
              <w:jc w:val="both"/>
              <w:rPr>
                <w:rFonts w:ascii="Source Sans Pro" w:hAnsi="Source Sans Pro" w:eastAsia="Times New Roman" w:cs="Arial"/>
                <w:lang w:eastAsia="en-GB"/>
              </w:rPr>
            </w:pPr>
          </w:p>
          <w:p w:rsidR="00F558C2" w:rsidP="00F558C2" w:rsidRDefault="00F558C2" w14:paraId="531CA009" w14:textId="77777777">
            <w:pPr>
              <w:widowControl/>
              <w:autoSpaceDE/>
              <w:autoSpaceDN/>
              <w:jc w:val="both"/>
              <w:rPr>
                <w:rFonts w:ascii="Source Sans Pro" w:hAnsi="Source Sans Pro" w:eastAsia="Times New Roman" w:cs="Arial"/>
                <w:lang w:eastAsia="en-GB"/>
              </w:rPr>
            </w:pPr>
            <w:r>
              <w:rPr>
                <w:rFonts w:ascii="Source Sans Pro" w:hAnsi="Source Sans Pro" w:eastAsia="Times New Roman" w:cs="Arial"/>
                <w:lang w:eastAsia="en-GB"/>
              </w:rPr>
              <w:t>D</w:t>
            </w:r>
          </w:p>
          <w:p w:rsidR="00F558C2" w:rsidP="00F558C2" w:rsidRDefault="00F558C2" w14:paraId="4EA18821" w14:textId="77777777">
            <w:pPr>
              <w:widowControl/>
              <w:autoSpaceDE/>
              <w:autoSpaceDN/>
              <w:jc w:val="both"/>
              <w:rPr>
                <w:rFonts w:ascii="Source Sans Pro" w:hAnsi="Source Sans Pro" w:eastAsia="Times New Roman" w:cs="Arial"/>
                <w:lang w:eastAsia="en-GB"/>
              </w:rPr>
            </w:pPr>
            <w:r>
              <w:rPr>
                <w:rFonts w:ascii="Source Sans Pro" w:hAnsi="Source Sans Pro" w:eastAsia="Times New Roman" w:cs="Arial"/>
                <w:lang w:eastAsia="en-GB"/>
              </w:rPr>
              <w:t>D</w:t>
            </w:r>
          </w:p>
          <w:p w:rsidRPr="003C7EEE" w:rsidR="00F558C2" w:rsidP="00F558C2" w:rsidRDefault="00F558C2" w14:paraId="7752F6BF" w14:textId="3E561BAA">
            <w:pPr>
              <w:widowControl/>
              <w:autoSpaceDE/>
              <w:autoSpaceDN/>
              <w:jc w:val="both"/>
              <w:rPr>
                <w:rFonts w:ascii="Source Sans Pro" w:hAnsi="Source Sans Pro" w:eastAsia="Times New Roman" w:cs="Arial"/>
                <w:lang w:eastAsia="en-GB"/>
              </w:rPr>
            </w:pPr>
          </w:p>
        </w:tc>
      </w:tr>
      <w:tr w:rsidRPr="003C7EEE" w:rsidR="00F558C2" w:rsidTr="00F558C2" w14:paraId="65C5F9F8" w14:textId="44D0FD37">
        <w:tc>
          <w:tcPr>
            <w:tcW w:w="1498" w:type="dxa"/>
          </w:tcPr>
          <w:p w:rsidRPr="003C7EEE" w:rsidR="00F558C2" w:rsidP="00A23B2F" w:rsidRDefault="00F558C2" w14:paraId="6E560638" w14:textId="25F02990">
            <w:pPr>
              <w:rPr>
                <w:rFonts w:ascii="Source Sans Pro" w:hAnsi="Source Sans Pro" w:eastAsia="Times New Roman" w:cs="Arial"/>
                <w:bCs/>
                <w:lang w:eastAsia="en-GB"/>
              </w:rPr>
            </w:pPr>
            <w:r w:rsidRPr="003C7EEE">
              <w:rPr>
                <w:rFonts w:ascii="Source Sans Pro" w:hAnsi="Source Sans Pro" w:eastAsia="Times New Roman" w:cs="Arial"/>
                <w:bCs/>
                <w:lang w:eastAsia="en-GB"/>
              </w:rPr>
              <w:t xml:space="preserve">Personal style and </w:t>
            </w:r>
            <w:proofErr w:type="spellStart"/>
            <w:r w:rsidRPr="003C7EEE">
              <w:rPr>
                <w:rFonts w:ascii="Source Sans Pro" w:hAnsi="Source Sans Pro" w:eastAsia="Times New Roman" w:cs="Arial"/>
                <w:bCs/>
                <w:lang w:eastAsia="en-GB"/>
              </w:rPr>
              <w:t>behaviour</w:t>
            </w:r>
            <w:proofErr w:type="spellEnd"/>
            <w:r w:rsidRPr="003C7EEE">
              <w:rPr>
                <w:rFonts w:ascii="Source Sans Pro" w:hAnsi="Source Sans Pro" w:eastAsia="Times New Roman" w:cs="Arial"/>
                <w:bCs/>
                <w:lang w:eastAsia="en-GB"/>
              </w:rPr>
              <w:t xml:space="preserve"> </w:t>
            </w:r>
          </w:p>
        </w:tc>
        <w:tc>
          <w:tcPr>
            <w:tcW w:w="7120" w:type="dxa"/>
          </w:tcPr>
          <w:p w:rsidRPr="00F558C2" w:rsidR="00F558C2" w:rsidP="00F558C2" w:rsidRDefault="00F558C2" w14:paraId="1C470B85" w14:textId="77777777">
            <w:pPr>
              <w:widowControl/>
              <w:numPr>
                <w:ilvl w:val="0"/>
                <w:numId w:val="3"/>
              </w:numPr>
              <w:autoSpaceDE/>
              <w:autoSpaceDN/>
              <w:jc w:val="both"/>
              <w:rPr>
                <w:rFonts w:ascii="Source Sans Pro" w:hAnsi="Source Sans Pro" w:eastAsia="Times New Roman" w:cs="Arial"/>
                <w:lang w:eastAsia="en-GB"/>
              </w:rPr>
            </w:pPr>
            <w:r w:rsidRPr="00F558C2">
              <w:rPr>
                <w:rFonts w:ascii="Source Sans Pro" w:hAnsi="Source Sans Pro" w:eastAsia="Times New Roman" w:cs="Arial"/>
                <w:lang w:eastAsia="en-GB"/>
              </w:rPr>
              <w:t>Personal commitment to the values, vision and objectives of the Partnership</w:t>
            </w:r>
          </w:p>
          <w:p w:rsidRPr="00F558C2" w:rsidR="00F558C2" w:rsidP="00F558C2" w:rsidRDefault="00F558C2" w14:paraId="6C91B7B8" w14:textId="77777777">
            <w:pPr>
              <w:widowControl/>
              <w:numPr>
                <w:ilvl w:val="0"/>
                <w:numId w:val="3"/>
              </w:numPr>
              <w:autoSpaceDE/>
              <w:autoSpaceDN/>
              <w:jc w:val="both"/>
              <w:rPr>
                <w:rFonts w:ascii="Source Sans Pro" w:hAnsi="Source Sans Pro" w:eastAsia="Times New Roman" w:cs="Arial"/>
                <w:lang w:eastAsia="en-GB"/>
              </w:rPr>
            </w:pPr>
            <w:r w:rsidRPr="00F558C2">
              <w:rPr>
                <w:rFonts w:ascii="Source Sans Pro" w:hAnsi="Source Sans Pro" w:eastAsia="Times New Roman" w:cs="Arial"/>
                <w:lang w:eastAsia="en-GB"/>
              </w:rPr>
              <w:t xml:space="preserve">Ability to work calmly under pressure and at pace </w:t>
            </w:r>
          </w:p>
          <w:p w:rsidRPr="00F558C2" w:rsidR="00F558C2" w:rsidP="00F558C2" w:rsidRDefault="00F558C2" w14:paraId="2D41F5D8" w14:textId="77777777">
            <w:pPr>
              <w:widowControl/>
              <w:numPr>
                <w:ilvl w:val="0"/>
                <w:numId w:val="3"/>
              </w:numPr>
              <w:autoSpaceDE/>
              <w:autoSpaceDN/>
              <w:jc w:val="both"/>
              <w:rPr>
                <w:rFonts w:ascii="Source Sans Pro" w:hAnsi="Source Sans Pro" w:eastAsia="Times New Roman" w:cs="Arial"/>
                <w:lang w:eastAsia="en-GB"/>
              </w:rPr>
            </w:pPr>
            <w:r w:rsidRPr="00F558C2">
              <w:rPr>
                <w:rFonts w:ascii="Source Sans Pro" w:hAnsi="Source Sans Pro" w:eastAsia="Times New Roman" w:cs="Arial"/>
                <w:lang w:eastAsia="en-GB"/>
              </w:rPr>
              <w:t>Highly motivated and able to empower others</w:t>
            </w:r>
          </w:p>
          <w:p w:rsidRPr="00F558C2" w:rsidR="00F558C2" w:rsidP="00F558C2" w:rsidRDefault="00F558C2" w14:paraId="56813DCD" w14:textId="77777777">
            <w:pPr>
              <w:widowControl/>
              <w:numPr>
                <w:ilvl w:val="0"/>
                <w:numId w:val="3"/>
              </w:numPr>
              <w:autoSpaceDE/>
              <w:autoSpaceDN/>
              <w:jc w:val="both"/>
              <w:rPr>
                <w:rFonts w:ascii="Source Sans Pro" w:hAnsi="Source Sans Pro" w:eastAsia="Times New Roman" w:cs="Arial"/>
                <w:lang w:eastAsia="en-GB"/>
              </w:rPr>
            </w:pPr>
            <w:r w:rsidRPr="00F558C2">
              <w:rPr>
                <w:rFonts w:ascii="Source Sans Pro" w:hAnsi="Source Sans Pro" w:eastAsia="Times New Roman" w:cs="Arial"/>
                <w:lang w:eastAsia="en-GB"/>
              </w:rPr>
              <w:t>High expectation of self and others</w:t>
            </w:r>
          </w:p>
          <w:p w:rsidRPr="00F558C2" w:rsidR="00F558C2" w:rsidP="00F558C2" w:rsidRDefault="00F558C2" w14:paraId="372CD59D" w14:textId="77777777">
            <w:pPr>
              <w:widowControl/>
              <w:numPr>
                <w:ilvl w:val="0"/>
                <w:numId w:val="3"/>
              </w:numPr>
              <w:autoSpaceDE/>
              <w:autoSpaceDN/>
              <w:jc w:val="both"/>
              <w:rPr>
                <w:rFonts w:ascii="Source Sans Pro" w:hAnsi="Source Sans Pro" w:eastAsia="Times New Roman" w:cs="Arial"/>
                <w:lang w:eastAsia="en-GB"/>
              </w:rPr>
            </w:pPr>
            <w:r w:rsidRPr="00F558C2">
              <w:rPr>
                <w:rFonts w:ascii="Source Sans Pro" w:hAnsi="Source Sans Pro" w:eastAsia="Times New Roman" w:cs="Arial"/>
                <w:lang w:eastAsia="en-GB"/>
              </w:rPr>
              <w:t xml:space="preserve">Demonstrates accountability and ownership </w:t>
            </w:r>
          </w:p>
          <w:p w:rsidRPr="003C7EEE" w:rsidR="00F558C2" w:rsidP="00F558C2" w:rsidRDefault="00F558C2" w14:paraId="6AF5763D" w14:textId="4E0BB057">
            <w:pPr>
              <w:widowControl/>
              <w:numPr>
                <w:ilvl w:val="0"/>
                <w:numId w:val="3"/>
              </w:numPr>
              <w:autoSpaceDE/>
              <w:autoSpaceDN/>
              <w:jc w:val="both"/>
              <w:rPr>
                <w:rFonts w:ascii="Source Sans Pro" w:hAnsi="Source Sans Pro" w:eastAsia="Times New Roman" w:cs="Arial"/>
                <w:lang w:eastAsia="en-GB"/>
              </w:rPr>
            </w:pPr>
            <w:r w:rsidRPr="00F558C2">
              <w:rPr>
                <w:rFonts w:ascii="Source Sans Pro" w:hAnsi="Source Sans Pro" w:eastAsia="Times New Roman" w:cs="Arial"/>
                <w:lang w:eastAsia="en-GB"/>
              </w:rPr>
              <w:t>Positive and professional attitude</w:t>
            </w:r>
          </w:p>
        </w:tc>
        <w:tc>
          <w:tcPr>
            <w:tcW w:w="629" w:type="dxa"/>
          </w:tcPr>
          <w:p w:rsidR="00F558C2" w:rsidP="00F558C2" w:rsidRDefault="00F558C2" w14:paraId="3178DE4F" w14:textId="77777777">
            <w:pPr>
              <w:widowControl/>
              <w:autoSpaceDE/>
              <w:autoSpaceDN/>
              <w:jc w:val="both"/>
              <w:rPr>
                <w:rFonts w:ascii="Source Sans Pro" w:hAnsi="Source Sans Pro" w:eastAsia="Times New Roman" w:cs="Arial"/>
                <w:lang w:eastAsia="en-GB"/>
              </w:rPr>
            </w:pPr>
            <w:r>
              <w:rPr>
                <w:rFonts w:ascii="Source Sans Pro" w:hAnsi="Source Sans Pro" w:eastAsia="Times New Roman" w:cs="Arial"/>
                <w:lang w:eastAsia="en-GB"/>
              </w:rPr>
              <w:t>E</w:t>
            </w:r>
          </w:p>
          <w:p w:rsidR="00F558C2" w:rsidP="00F558C2" w:rsidRDefault="00F558C2" w14:paraId="53BDB587" w14:textId="77777777">
            <w:pPr>
              <w:widowControl/>
              <w:autoSpaceDE/>
              <w:autoSpaceDN/>
              <w:jc w:val="both"/>
              <w:rPr>
                <w:rFonts w:ascii="Source Sans Pro" w:hAnsi="Source Sans Pro" w:eastAsia="Times New Roman" w:cs="Arial"/>
                <w:lang w:eastAsia="en-GB"/>
              </w:rPr>
            </w:pPr>
          </w:p>
          <w:p w:rsidR="00F558C2" w:rsidP="00F558C2" w:rsidRDefault="00F558C2" w14:paraId="2FE9DA3B" w14:textId="77777777">
            <w:pPr>
              <w:widowControl/>
              <w:autoSpaceDE/>
              <w:autoSpaceDN/>
              <w:jc w:val="both"/>
              <w:rPr>
                <w:rFonts w:ascii="Source Sans Pro" w:hAnsi="Source Sans Pro" w:eastAsia="Times New Roman" w:cs="Arial"/>
                <w:lang w:eastAsia="en-GB"/>
              </w:rPr>
            </w:pPr>
            <w:r>
              <w:rPr>
                <w:rFonts w:ascii="Source Sans Pro" w:hAnsi="Source Sans Pro" w:eastAsia="Times New Roman" w:cs="Arial"/>
                <w:lang w:eastAsia="en-GB"/>
              </w:rPr>
              <w:t>E</w:t>
            </w:r>
          </w:p>
          <w:p w:rsidR="00F558C2" w:rsidP="00F558C2" w:rsidRDefault="00F558C2" w14:paraId="10E752FB" w14:textId="77777777">
            <w:pPr>
              <w:widowControl/>
              <w:autoSpaceDE/>
              <w:autoSpaceDN/>
              <w:jc w:val="both"/>
              <w:rPr>
                <w:rFonts w:ascii="Source Sans Pro" w:hAnsi="Source Sans Pro" w:eastAsia="Times New Roman" w:cs="Arial"/>
                <w:lang w:eastAsia="en-GB"/>
              </w:rPr>
            </w:pPr>
            <w:r>
              <w:rPr>
                <w:rFonts w:ascii="Source Sans Pro" w:hAnsi="Source Sans Pro" w:eastAsia="Times New Roman" w:cs="Arial"/>
                <w:lang w:eastAsia="en-GB"/>
              </w:rPr>
              <w:t>E</w:t>
            </w:r>
          </w:p>
          <w:p w:rsidR="00F558C2" w:rsidP="00F558C2" w:rsidRDefault="00F558C2" w14:paraId="30FAA59C" w14:textId="77777777">
            <w:pPr>
              <w:widowControl/>
              <w:autoSpaceDE/>
              <w:autoSpaceDN/>
              <w:jc w:val="both"/>
              <w:rPr>
                <w:rFonts w:ascii="Source Sans Pro" w:hAnsi="Source Sans Pro" w:eastAsia="Times New Roman" w:cs="Arial"/>
                <w:lang w:eastAsia="en-GB"/>
              </w:rPr>
            </w:pPr>
            <w:r>
              <w:rPr>
                <w:rFonts w:ascii="Source Sans Pro" w:hAnsi="Source Sans Pro" w:eastAsia="Times New Roman" w:cs="Arial"/>
                <w:lang w:eastAsia="en-GB"/>
              </w:rPr>
              <w:t>E</w:t>
            </w:r>
          </w:p>
          <w:p w:rsidR="00F558C2" w:rsidP="00F558C2" w:rsidRDefault="00F558C2" w14:paraId="708E1446" w14:textId="77777777">
            <w:pPr>
              <w:widowControl/>
              <w:autoSpaceDE/>
              <w:autoSpaceDN/>
              <w:jc w:val="both"/>
              <w:rPr>
                <w:rFonts w:ascii="Source Sans Pro" w:hAnsi="Source Sans Pro" w:eastAsia="Times New Roman" w:cs="Arial"/>
                <w:lang w:eastAsia="en-GB"/>
              </w:rPr>
            </w:pPr>
            <w:r>
              <w:rPr>
                <w:rFonts w:ascii="Source Sans Pro" w:hAnsi="Source Sans Pro" w:eastAsia="Times New Roman" w:cs="Arial"/>
                <w:lang w:eastAsia="en-GB"/>
              </w:rPr>
              <w:t>E</w:t>
            </w:r>
          </w:p>
          <w:p w:rsidRPr="003C7EEE" w:rsidR="00F558C2" w:rsidP="00F558C2" w:rsidRDefault="00F558C2" w14:paraId="208EFC53" w14:textId="1B2F07FC">
            <w:pPr>
              <w:widowControl/>
              <w:autoSpaceDE/>
              <w:autoSpaceDN/>
              <w:jc w:val="both"/>
              <w:rPr>
                <w:rFonts w:ascii="Source Sans Pro" w:hAnsi="Source Sans Pro" w:eastAsia="Times New Roman" w:cs="Arial"/>
                <w:lang w:eastAsia="en-GB"/>
              </w:rPr>
            </w:pPr>
            <w:r>
              <w:rPr>
                <w:rFonts w:ascii="Source Sans Pro" w:hAnsi="Source Sans Pro" w:eastAsia="Times New Roman" w:cs="Arial"/>
                <w:lang w:eastAsia="en-GB"/>
              </w:rPr>
              <w:t>E</w:t>
            </w:r>
          </w:p>
        </w:tc>
      </w:tr>
      <w:tr w:rsidRPr="003C7EEE" w:rsidR="00F558C2" w:rsidTr="00F558C2" w14:paraId="6E0ED6BB" w14:textId="2872D1B9">
        <w:tc>
          <w:tcPr>
            <w:tcW w:w="1498" w:type="dxa"/>
          </w:tcPr>
          <w:p w:rsidRPr="003C7EEE" w:rsidR="00F558C2" w:rsidP="00A23B2F" w:rsidRDefault="00F558C2" w14:paraId="77138A03" w14:textId="15ACA47D">
            <w:pPr>
              <w:rPr>
                <w:rFonts w:ascii="Source Sans Pro" w:hAnsi="Source Sans Pro" w:eastAsia="Times New Roman" w:cs="Arial"/>
                <w:bCs/>
                <w:lang w:eastAsia="en-GB"/>
              </w:rPr>
            </w:pPr>
            <w:r w:rsidRPr="003C7EEE">
              <w:rPr>
                <w:rFonts w:ascii="Source Sans Pro" w:hAnsi="Source Sans Pro" w:eastAsia="Times New Roman" w:cs="Arial"/>
                <w:bCs/>
                <w:lang w:eastAsia="en-GB"/>
              </w:rPr>
              <w:t xml:space="preserve">Other requirements </w:t>
            </w:r>
          </w:p>
        </w:tc>
        <w:tc>
          <w:tcPr>
            <w:tcW w:w="7120" w:type="dxa"/>
          </w:tcPr>
          <w:p w:rsidRPr="00F558C2" w:rsidR="00F558C2" w:rsidP="00F558C2" w:rsidRDefault="00F558C2" w14:paraId="1C6E9A7D" w14:textId="77777777">
            <w:pPr>
              <w:widowControl/>
              <w:numPr>
                <w:ilvl w:val="0"/>
                <w:numId w:val="4"/>
              </w:numPr>
              <w:autoSpaceDE/>
              <w:autoSpaceDN/>
              <w:jc w:val="both"/>
              <w:rPr>
                <w:rFonts w:ascii="Source Sans Pro" w:hAnsi="Source Sans Pro" w:eastAsia="Times New Roman" w:cs="Arial"/>
                <w:lang w:eastAsia="en-GB"/>
              </w:rPr>
            </w:pPr>
            <w:r w:rsidRPr="00F558C2">
              <w:rPr>
                <w:rFonts w:ascii="Source Sans Pro" w:hAnsi="Source Sans Pro" w:eastAsia="Times New Roman" w:cs="Arial"/>
                <w:lang w:eastAsia="en-GB"/>
              </w:rPr>
              <w:t>Commitment to high quality patient care and efficiency in all aspects of the Partnership’s performance</w:t>
            </w:r>
          </w:p>
          <w:p w:rsidRPr="00F558C2" w:rsidR="00F558C2" w:rsidP="00F558C2" w:rsidRDefault="00F558C2" w14:paraId="5A298034" w14:textId="77777777">
            <w:pPr>
              <w:widowControl/>
              <w:numPr>
                <w:ilvl w:val="0"/>
                <w:numId w:val="4"/>
              </w:numPr>
              <w:autoSpaceDE/>
              <w:autoSpaceDN/>
              <w:jc w:val="both"/>
              <w:rPr>
                <w:rFonts w:ascii="Source Sans Pro" w:hAnsi="Source Sans Pro" w:eastAsia="Times New Roman" w:cs="Arial"/>
                <w:lang w:eastAsia="en-GB"/>
              </w:rPr>
            </w:pPr>
            <w:r w:rsidRPr="00F558C2">
              <w:rPr>
                <w:rFonts w:ascii="Source Sans Pro" w:hAnsi="Source Sans Pro" w:eastAsia="Times New Roman" w:cs="Arial"/>
                <w:lang w:eastAsia="en-GB"/>
              </w:rPr>
              <w:t xml:space="preserve">Commitment to equality and diversity </w:t>
            </w:r>
          </w:p>
          <w:p w:rsidRPr="003C7EEE" w:rsidR="00F558C2" w:rsidP="00F558C2" w:rsidRDefault="00F558C2" w14:paraId="31037E3E" w14:textId="05284015">
            <w:pPr>
              <w:widowControl/>
              <w:numPr>
                <w:ilvl w:val="0"/>
                <w:numId w:val="4"/>
              </w:numPr>
              <w:autoSpaceDE/>
              <w:autoSpaceDN/>
              <w:jc w:val="both"/>
              <w:rPr>
                <w:rFonts w:ascii="Source Sans Pro" w:hAnsi="Source Sans Pro" w:eastAsia="Times New Roman" w:cs="Arial"/>
                <w:lang w:eastAsia="en-GB"/>
              </w:rPr>
            </w:pPr>
            <w:r w:rsidRPr="00F558C2">
              <w:rPr>
                <w:rFonts w:ascii="Source Sans Pro" w:hAnsi="Source Sans Pro" w:eastAsia="Times New Roman" w:cs="Arial"/>
                <w:lang w:eastAsia="en-GB"/>
              </w:rPr>
              <w:t>Able to drive, with use of own vehicle</w:t>
            </w:r>
          </w:p>
        </w:tc>
        <w:tc>
          <w:tcPr>
            <w:tcW w:w="629" w:type="dxa"/>
          </w:tcPr>
          <w:p w:rsidR="00F558C2" w:rsidP="00F558C2" w:rsidRDefault="00F558C2" w14:paraId="742F1C66" w14:textId="77777777">
            <w:pPr>
              <w:widowControl/>
              <w:autoSpaceDE/>
              <w:autoSpaceDN/>
              <w:jc w:val="both"/>
              <w:rPr>
                <w:rFonts w:ascii="Source Sans Pro" w:hAnsi="Source Sans Pro" w:eastAsia="Times New Roman" w:cs="Arial"/>
                <w:lang w:eastAsia="en-GB"/>
              </w:rPr>
            </w:pPr>
            <w:r>
              <w:rPr>
                <w:rFonts w:ascii="Source Sans Pro" w:hAnsi="Source Sans Pro" w:eastAsia="Times New Roman" w:cs="Arial"/>
                <w:lang w:eastAsia="en-GB"/>
              </w:rPr>
              <w:t>E</w:t>
            </w:r>
          </w:p>
          <w:p w:rsidR="00F558C2" w:rsidP="00F558C2" w:rsidRDefault="00F558C2" w14:paraId="0A97656A" w14:textId="77777777">
            <w:pPr>
              <w:widowControl/>
              <w:autoSpaceDE/>
              <w:autoSpaceDN/>
              <w:jc w:val="both"/>
              <w:rPr>
                <w:rFonts w:ascii="Source Sans Pro" w:hAnsi="Source Sans Pro" w:eastAsia="Times New Roman" w:cs="Arial"/>
                <w:lang w:eastAsia="en-GB"/>
              </w:rPr>
            </w:pPr>
          </w:p>
          <w:p w:rsidR="00F558C2" w:rsidP="00F558C2" w:rsidRDefault="00F558C2" w14:paraId="6D1A59CA" w14:textId="77777777">
            <w:pPr>
              <w:widowControl/>
              <w:autoSpaceDE/>
              <w:autoSpaceDN/>
              <w:jc w:val="both"/>
              <w:rPr>
                <w:rFonts w:ascii="Source Sans Pro" w:hAnsi="Source Sans Pro" w:eastAsia="Times New Roman" w:cs="Arial"/>
                <w:lang w:eastAsia="en-GB"/>
              </w:rPr>
            </w:pPr>
            <w:r>
              <w:rPr>
                <w:rFonts w:ascii="Source Sans Pro" w:hAnsi="Source Sans Pro" w:eastAsia="Times New Roman" w:cs="Arial"/>
                <w:lang w:eastAsia="en-GB"/>
              </w:rPr>
              <w:t>E</w:t>
            </w:r>
          </w:p>
          <w:p w:rsidRPr="003C7EEE" w:rsidR="00F558C2" w:rsidP="00F558C2" w:rsidRDefault="00F558C2" w14:paraId="57E46A51" w14:textId="66EC275D">
            <w:pPr>
              <w:widowControl/>
              <w:autoSpaceDE/>
              <w:autoSpaceDN/>
              <w:jc w:val="both"/>
              <w:rPr>
                <w:rFonts w:ascii="Source Sans Pro" w:hAnsi="Source Sans Pro" w:eastAsia="Times New Roman" w:cs="Arial"/>
                <w:lang w:eastAsia="en-GB"/>
              </w:rPr>
            </w:pPr>
            <w:r>
              <w:rPr>
                <w:rFonts w:ascii="Source Sans Pro" w:hAnsi="Source Sans Pro" w:eastAsia="Times New Roman" w:cs="Arial"/>
                <w:lang w:eastAsia="en-GB"/>
              </w:rPr>
              <w:t>E</w:t>
            </w:r>
          </w:p>
        </w:tc>
      </w:tr>
    </w:tbl>
    <w:p w:rsidRPr="003C7EEE" w:rsidR="00F558C2" w:rsidP="00F558C2" w:rsidRDefault="00F558C2" w14:paraId="4A50A557" w14:textId="26F382C3">
      <w:pPr>
        <w:jc w:val="both"/>
        <w:rPr>
          <w:rFonts w:ascii="Source Sans Pro" w:hAnsi="Source Sans Pro" w:eastAsia="Times New Roman" w:cs="Times New Roman"/>
          <w:lang w:eastAsia="en-GB"/>
        </w:rPr>
      </w:pPr>
    </w:p>
    <w:p w:rsidRPr="003C7EEE" w:rsidR="00F558C2" w:rsidP="00F558C2" w:rsidRDefault="00F558C2" w14:paraId="12E3D98B" w14:textId="77777777">
      <w:pPr>
        <w:rPr>
          <w:rFonts w:ascii="Source Sans Pro" w:hAnsi="Source Sans Pro" w:eastAsia="Times New Roman" w:cs="Times New Roman"/>
          <w:lang w:eastAsia="en-GB"/>
        </w:rPr>
      </w:pPr>
      <w:r w:rsidRPr="003C7EEE">
        <w:rPr>
          <w:rFonts w:ascii="Source Sans Pro" w:hAnsi="Source Sans Pro" w:eastAsia="Times New Roman" w:cs="Times New Roman"/>
          <w:lang w:eastAsia="en-GB"/>
        </w:rPr>
        <w:br w:type="page"/>
      </w:r>
    </w:p>
    <w:p w:rsidR="00CF620B" w:rsidP="00BB7D02" w:rsidRDefault="00CF620B" w14:paraId="4DDE6ECD" w14:textId="3F72F85D">
      <w:pPr>
        <w:rPr>
          <w:rFonts w:ascii="Arial" w:hAnsi="Arial" w:cs="Arial"/>
          <w:b/>
        </w:rPr>
      </w:pPr>
    </w:p>
    <w:p w:rsidR="00CF620B" w:rsidRDefault="00CF620B" w14:paraId="38AEDD34" w14:textId="0CAF014A">
      <w:pPr>
        <w:widowControl/>
        <w:autoSpaceDE/>
        <w:autoSpaceDN/>
        <w:rPr>
          <w:rFonts w:ascii="Arial" w:hAnsi="Arial" w:cs="Arial"/>
          <w:b/>
        </w:rPr>
      </w:pPr>
    </w:p>
    <w:p w:rsidR="00CF620B" w:rsidP="00BB7D02" w:rsidRDefault="00CF620B" w14:paraId="7FDC6BF2" w14:textId="77777777">
      <w:pPr>
        <w:rPr>
          <w:rFonts w:ascii="Arial" w:hAnsi="Arial" w:cs="Arial"/>
          <w:b/>
        </w:rPr>
      </w:pPr>
    </w:p>
    <w:p w:rsidRPr="007C39B1" w:rsidR="00372550" w:rsidP="00CF620B" w:rsidRDefault="00372550" w14:paraId="39CADE3E" w14:textId="462627C3">
      <w:pPr>
        <w:jc w:val="center"/>
        <w:rPr>
          <w:rFonts w:ascii="Arial" w:hAnsi="Arial" w:cs="Arial"/>
          <w:b/>
        </w:rPr>
      </w:pPr>
      <w:r w:rsidRPr="007C39B1">
        <w:rPr>
          <w:rFonts w:ascii="Arial" w:hAnsi="Arial" w:cs="Arial"/>
          <w:b/>
        </w:rPr>
        <w:t>Salary and Benefits</w:t>
      </w:r>
    </w:p>
    <w:p w:rsidRPr="007C39B1" w:rsidR="00372550" w:rsidP="00372550" w:rsidRDefault="00372550" w14:paraId="02FFAB38" w14:textId="77777777">
      <w:pPr>
        <w:rPr>
          <w:rFonts w:ascii="Arial" w:hAnsi="Arial" w:cs="Arial"/>
          <w:b/>
        </w:rPr>
      </w:pPr>
    </w:p>
    <w:tbl>
      <w:tblPr>
        <w:tblStyle w:val="TableGrid"/>
        <w:tblW w:w="0" w:type="auto"/>
        <w:tblLook w:val="04A0" w:firstRow="1" w:lastRow="0" w:firstColumn="1" w:lastColumn="0" w:noHBand="0" w:noVBand="1"/>
      </w:tblPr>
      <w:tblGrid>
        <w:gridCol w:w="2618"/>
        <w:gridCol w:w="6624"/>
      </w:tblGrid>
      <w:tr w:rsidRPr="007C39B1" w:rsidR="00372550" w:rsidTr="4B4CA65D" w14:paraId="6A4E8C7C" w14:textId="77777777">
        <w:trPr>
          <w:trHeight w:val="680"/>
        </w:trPr>
        <w:tc>
          <w:tcPr>
            <w:tcW w:w="2660" w:type="dxa"/>
            <w:tcMar/>
            <w:vAlign w:val="center"/>
          </w:tcPr>
          <w:p w:rsidRPr="007C39B1" w:rsidR="00372550" w:rsidP="00661998" w:rsidRDefault="00372550" w14:paraId="25584775" w14:textId="77777777">
            <w:pPr>
              <w:rPr>
                <w:rFonts w:ascii="Arial" w:hAnsi="Arial" w:cs="Arial"/>
                <w:b/>
                <w:sz w:val="22"/>
                <w:szCs w:val="22"/>
              </w:rPr>
            </w:pPr>
            <w:r w:rsidRPr="007C39B1">
              <w:rPr>
                <w:rFonts w:ascii="Arial" w:hAnsi="Arial" w:cs="Arial"/>
                <w:b/>
                <w:sz w:val="22"/>
                <w:szCs w:val="22"/>
              </w:rPr>
              <w:t xml:space="preserve">Position </w:t>
            </w:r>
          </w:p>
        </w:tc>
        <w:tc>
          <w:tcPr>
            <w:tcW w:w="6866" w:type="dxa"/>
            <w:tcMar/>
            <w:vAlign w:val="center"/>
          </w:tcPr>
          <w:p w:rsidRPr="007C39B1" w:rsidR="00372550" w:rsidP="4B4CA65D" w:rsidRDefault="00F558C2" w14:paraId="46BA0B41" w14:textId="6A1F4393">
            <w:pPr>
              <w:pStyle w:val="Normal"/>
              <w:bidi w:val="0"/>
              <w:spacing w:before="0" w:beforeAutospacing="off" w:after="0" w:afterAutospacing="off" w:line="259" w:lineRule="auto"/>
              <w:ind w:left="0" w:right="0"/>
              <w:jc w:val="left"/>
              <w:rPr>
                <w:rFonts w:ascii="Verdana" w:hAnsi="Verdana" w:eastAsia="Verdana" w:cs="Verdana"/>
                <w:color w:val="000000" w:themeColor="text1" w:themeTint="FF" w:themeShade="FF"/>
                <w:sz w:val="22"/>
                <w:szCs w:val="22"/>
              </w:rPr>
            </w:pPr>
            <w:r w:rsidRPr="4B4CA65D" w:rsidR="7833D9DB">
              <w:rPr>
                <w:rFonts w:ascii="Arial" w:hAnsi="Arial" w:cs="Arial"/>
                <w:color w:val="000000" w:themeColor="text1" w:themeTint="FF" w:themeShade="FF"/>
                <w:sz w:val="22"/>
                <w:szCs w:val="22"/>
              </w:rPr>
              <w:t xml:space="preserve">Process and Data Manager </w:t>
            </w:r>
          </w:p>
        </w:tc>
      </w:tr>
      <w:tr w:rsidRPr="007C39B1" w:rsidR="00372550" w:rsidTr="4B4CA65D" w14:paraId="0A3720E7" w14:textId="77777777">
        <w:trPr>
          <w:trHeight w:val="680"/>
        </w:trPr>
        <w:tc>
          <w:tcPr>
            <w:tcW w:w="2660" w:type="dxa"/>
            <w:tcMar/>
            <w:vAlign w:val="center"/>
          </w:tcPr>
          <w:p w:rsidRPr="007C39B1" w:rsidR="00372550" w:rsidP="00661998" w:rsidRDefault="00372550" w14:paraId="62706303" w14:textId="77777777">
            <w:pPr>
              <w:rPr>
                <w:rFonts w:ascii="Arial" w:hAnsi="Arial" w:cs="Arial"/>
                <w:b/>
                <w:sz w:val="22"/>
                <w:szCs w:val="22"/>
              </w:rPr>
            </w:pPr>
            <w:r w:rsidRPr="007C39B1">
              <w:rPr>
                <w:rFonts w:ascii="Arial" w:hAnsi="Arial" w:cs="Arial"/>
                <w:b/>
                <w:sz w:val="22"/>
                <w:szCs w:val="22"/>
              </w:rPr>
              <w:t xml:space="preserve">Location </w:t>
            </w:r>
          </w:p>
        </w:tc>
        <w:tc>
          <w:tcPr>
            <w:tcW w:w="6866" w:type="dxa"/>
            <w:tcMar/>
            <w:vAlign w:val="center"/>
          </w:tcPr>
          <w:p w:rsidRPr="007C39B1" w:rsidR="00372550" w:rsidP="00F558C2" w:rsidRDefault="00F558C2" w14:paraId="0C934E7F" w14:textId="3AEE6791">
            <w:pPr>
              <w:rPr>
                <w:rFonts w:ascii="Arial" w:hAnsi="Arial" w:cs="Arial"/>
                <w:sz w:val="22"/>
                <w:szCs w:val="22"/>
              </w:rPr>
            </w:pPr>
            <w:r>
              <w:rPr>
                <w:rFonts w:ascii="Arial" w:hAnsi="Arial" w:cs="Arial"/>
                <w:sz w:val="22"/>
                <w:szCs w:val="22"/>
              </w:rPr>
              <w:t>Across Partnership Sites</w:t>
            </w:r>
          </w:p>
        </w:tc>
      </w:tr>
      <w:tr w:rsidRPr="007C39B1" w:rsidR="00372550" w:rsidTr="4B4CA65D" w14:paraId="103A251C" w14:textId="77777777">
        <w:trPr>
          <w:trHeight w:val="680"/>
        </w:trPr>
        <w:tc>
          <w:tcPr>
            <w:tcW w:w="2660" w:type="dxa"/>
            <w:tcMar/>
            <w:vAlign w:val="center"/>
          </w:tcPr>
          <w:p w:rsidRPr="007C39B1" w:rsidR="00372550" w:rsidP="00661998" w:rsidRDefault="00372550" w14:paraId="7FF5EB52" w14:textId="77777777">
            <w:pPr>
              <w:rPr>
                <w:rFonts w:ascii="Arial" w:hAnsi="Arial" w:cs="Arial"/>
                <w:b/>
                <w:sz w:val="22"/>
                <w:szCs w:val="22"/>
              </w:rPr>
            </w:pPr>
            <w:r w:rsidRPr="007C39B1">
              <w:rPr>
                <w:rFonts w:ascii="Arial" w:hAnsi="Arial" w:cs="Arial"/>
                <w:b/>
                <w:sz w:val="22"/>
                <w:szCs w:val="22"/>
              </w:rPr>
              <w:t xml:space="preserve">Remuneration </w:t>
            </w:r>
          </w:p>
        </w:tc>
        <w:tc>
          <w:tcPr>
            <w:tcW w:w="6866" w:type="dxa"/>
            <w:tcMar/>
            <w:vAlign w:val="center"/>
          </w:tcPr>
          <w:p w:rsidRPr="007C39B1" w:rsidR="00372550" w:rsidP="00661998" w:rsidRDefault="00F558C2" w14:paraId="1851ABD7" w14:textId="56CF882F">
            <w:pPr>
              <w:rPr>
                <w:rFonts w:ascii="Arial" w:hAnsi="Arial" w:cs="Arial"/>
                <w:sz w:val="22"/>
                <w:szCs w:val="22"/>
              </w:rPr>
            </w:pPr>
            <w:r w:rsidRPr="005871F6">
              <w:rPr>
                <w:rFonts w:ascii="Arial" w:hAnsi="Arial" w:cs="Arial"/>
                <w:bCs/>
                <w:sz w:val="22"/>
                <w:szCs w:val="22"/>
              </w:rPr>
              <w:t>£15.00 - £16.53 PH / £29,330 - £32,320 PA</w:t>
            </w:r>
          </w:p>
        </w:tc>
      </w:tr>
      <w:tr w:rsidRPr="007C39B1" w:rsidR="00372550" w:rsidTr="4B4CA65D" w14:paraId="5831D779" w14:textId="77777777">
        <w:trPr>
          <w:trHeight w:val="680"/>
        </w:trPr>
        <w:tc>
          <w:tcPr>
            <w:tcW w:w="2660" w:type="dxa"/>
            <w:tcMar/>
            <w:vAlign w:val="center"/>
          </w:tcPr>
          <w:p w:rsidRPr="007C39B1" w:rsidR="00372550" w:rsidP="00661998" w:rsidRDefault="00372550" w14:paraId="21AE5A06" w14:textId="77777777">
            <w:pPr>
              <w:rPr>
                <w:rFonts w:ascii="Arial" w:hAnsi="Arial" w:cs="Arial"/>
                <w:b/>
                <w:sz w:val="22"/>
                <w:szCs w:val="22"/>
              </w:rPr>
            </w:pPr>
            <w:r w:rsidRPr="007C39B1">
              <w:rPr>
                <w:rFonts w:ascii="Arial" w:hAnsi="Arial" w:cs="Arial"/>
                <w:b/>
                <w:sz w:val="22"/>
                <w:szCs w:val="22"/>
              </w:rPr>
              <w:t xml:space="preserve">Hours of work </w:t>
            </w:r>
          </w:p>
        </w:tc>
        <w:tc>
          <w:tcPr>
            <w:tcW w:w="6866" w:type="dxa"/>
            <w:tcMar/>
            <w:vAlign w:val="center"/>
          </w:tcPr>
          <w:p w:rsidRPr="007C39B1" w:rsidR="00372550" w:rsidP="00661998" w:rsidRDefault="00F558C2" w14:paraId="268BB1D4" w14:textId="3EC9C791">
            <w:pPr>
              <w:rPr>
                <w:rFonts w:ascii="Arial" w:hAnsi="Arial" w:cs="Arial"/>
                <w:sz w:val="22"/>
                <w:szCs w:val="22"/>
              </w:rPr>
            </w:pPr>
            <w:r>
              <w:rPr>
                <w:rFonts w:ascii="Arial" w:hAnsi="Arial" w:cs="Arial"/>
                <w:sz w:val="22"/>
                <w:szCs w:val="22"/>
              </w:rPr>
              <w:t>37.5</w:t>
            </w:r>
            <w:r w:rsidRPr="0B600F89">
              <w:rPr>
                <w:rFonts w:ascii="Arial" w:hAnsi="Arial" w:cs="Arial"/>
                <w:sz w:val="22"/>
                <w:szCs w:val="22"/>
              </w:rPr>
              <w:t xml:space="preserve"> hours over 5 days </w:t>
            </w:r>
          </w:p>
        </w:tc>
      </w:tr>
      <w:tr w:rsidRPr="007C39B1" w:rsidR="00372550" w:rsidTr="4B4CA65D" w14:paraId="37D5B7BA" w14:textId="77777777">
        <w:trPr>
          <w:trHeight w:val="680"/>
        </w:trPr>
        <w:tc>
          <w:tcPr>
            <w:tcW w:w="2660" w:type="dxa"/>
            <w:tcMar/>
            <w:vAlign w:val="center"/>
          </w:tcPr>
          <w:p w:rsidRPr="00F558C2" w:rsidR="00372550" w:rsidP="00661998" w:rsidRDefault="00372550" w14:paraId="0B242569" w14:textId="77777777">
            <w:pPr>
              <w:rPr>
                <w:rFonts w:ascii="Arial" w:hAnsi="Arial" w:cs="Arial"/>
                <w:b/>
                <w:sz w:val="22"/>
                <w:szCs w:val="22"/>
              </w:rPr>
            </w:pPr>
            <w:r w:rsidRPr="00F558C2">
              <w:rPr>
                <w:rFonts w:ascii="Arial" w:hAnsi="Arial" w:cs="Arial"/>
                <w:b/>
                <w:sz w:val="22"/>
                <w:szCs w:val="22"/>
              </w:rPr>
              <w:t xml:space="preserve">Annual Leave </w:t>
            </w:r>
          </w:p>
        </w:tc>
        <w:tc>
          <w:tcPr>
            <w:tcW w:w="6866" w:type="dxa"/>
            <w:tcMar/>
            <w:vAlign w:val="center"/>
          </w:tcPr>
          <w:p w:rsidRPr="00F558C2" w:rsidR="00372550" w:rsidP="00661998" w:rsidRDefault="00372550" w14:paraId="04BBE891" w14:textId="77777777">
            <w:pPr>
              <w:rPr>
                <w:rFonts w:ascii="Arial" w:hAnsi="Arial" w:cs="Arial"/>
                <w:sz w:val="22"/>
                <w:szCs w:val="22"/>
              </w:rPr>
            </w:pPr>
            <w:r w:rsidRPr="00F558C2">
              <w:rPr>
                <w:rFonts w:ascii="Arial" w:hAnsi="Arial" w:cs="Arial"/>
                <w:sz w:val="22"/>
                <w:szCs w:val="22"/>
              </w:rPr>
              <w:t>25 days per annum plus bank holidays</w:t>
            </w:r>
            <w:r w:rsidRPr="00F558C2" w:rsidR="00AA11B1">
              <w:rPr>
                <w:rFonts w:ascii="Arial" w:hAnsi="Arial" w:cs="Arial"/>
                <w:sz w:val="22"/>
                <w:szCs w:val="22"/>
              </w:rPr>
              <w:t>, pro rata.</w:t>
            </w:r>
          </w:p>
        </w:tc>
      </w:tr>
      <w:tr w:rsidRPr="007C39B1" w:rsidR="00372550" w:rsidTr="4B4CA65D" w14:paraId="1F0FD69F" w14:textId="77777777">
        <w:trPr>
          <w:trHeight w:val="680"/>
        </w:trPr>
        <w:tc>
          <w:tcPr>
            <w:tcW w:w="2660" w:type="dxa"/>
            <w:tcMar/>
            <w:vAlign w:val="center"/>
          </w:tcPr>
          <w:p w:rsidRPr="007C39B1" w:rsidR="00372550" w:rsidP="00661998" w:rsidRDefault="00372550" w14:paraId="1CF62520" w14:textId="77777777">
            <w:pPr>
              <w:rPr>
                <w:rFonts w:ascii="Arial" w:hAnsi="Arial" w:cs="Arial"/>
                <w:b/>
                <w:sz w:val="22"/>
                <w:szCs w:val="22"/>
              </w:rPr>
            </w:pPr>
            <w:r w:rsidRPr="007C39B1">
              <w:rPr>
                <w:rFonts w:ascii="Arial" w:hAnsi="Arial" w:cs="Arial"/>
                <w:b/>
                <w:sz w:val="22"/>
                <w:szCs w:val="22"/>
              </w:rPr>
              <w:t xml:space="preserve">Pension </w:t>
            </w:r>
          </w:p>
        </w:tc>
        <w:tc>
          <w:tcPr>
            <w:tcW w:w="6866" w:type="dxa"/>
            <w:tcMar/>
            <w:vAlign w:val="center"/>
          </w:tcPr>
          <w:p w:rsidRPr="007C39B1" w:rsidR="00372550" w:rsidP="00661998" w:rsidRDefault="00372550" w14:paraId="29FB0C33" w14:textId="77777777">
            <w:pPr>
              <w:rPr>
                <w:rFonts w:ascii="Arial" w:hAnsi="Arial" w:cs="Arial"/>
                <w:sz w:val="22"/>
                <w:szCs w:val="22"/>
              </w:rPr>
            </w:pPr>
            <w:r w:rsidRPr="007C39B1">
              <w:rPr>
                <w:rFonts w:ascii="Arial" w:hAnsi="Arial" w:cs="Arial"/>
                <w:sz w:val="22"/>
                <w:szCs w:val="22"/>
              </w:rPr>
              <w:t xml:space="preserve">NHS pension scheme </w:t>
            </w:r>
          </w:p>
        </w:tc>
      </w:tr>
    </w:tbl>
    <w:p w:rsidRPr="007C39B1" w:rsidR="00372550" w:rsidP="00372550" w:rsidRDefault="00372550" w14:paraId="3DA96049" w14:textId="77777777">
      <w:pPr>
        <w:rPr>
          <w:rFonts w:ascii="Arial" w:hAnsi="Arial" w:cs="Arial"/>
        </w:rPr>
      </w:pPr>
    </w:p>
    <w:p w:rsidRPr="007C39B1" w:rsidR="00372550" w:rsidP="00372550" w:rsidRDefault="00372550" w14:paraId="25DFB826" w14:textId="77777777">
      <w:pPr>
        <w:rPr>
          <w:rFonts w:ascii="Arial" w:hAnsi="Arial" w:cs="Arial"/>
        </w:rPr>
      </w:pPr>
    </w:p>
    <w:p w:rsidRPr="007C39B1" w:rsidR="00372550" w:rsidP="00661998" w:rsidRDefault="00372550" w14:paraId="12A8454D" w14:textId="77777777">
      <w:pPr>
        <w:pStyle w:val="BodyText"/>
        <w:jc w:val="center"/>
        <w:rPr>
          <w:rFonts w:ascii="Arial" w:hAnsi="Arial" w:cs="Arial"/>
          <w:b/>
        </w:rPr>
      </w:pPr>
      <w:r w:rsidRPr="007C39B1">
        <w:rPr>
          <w:rFonts w:ascii="Arial" w:hAnsi="Arial" w:cs="Arial"/>
          <w:b/>
        </w:rPr>
        <w:t>Key Dates</w:t>
      </w:r>
    </w:p>
    <w:p w:rsidRPr="007C39B1" w:rsidR="00372550" w:rsidP="00372550" w:rsidRDefault="00372550" w14:paraId="5C7756FD" w14:textId="77777777">
      <w:pPr>
        <w:pStyle w:val="BodyText"/>
        <w:rPr>
          <w:rFonts w:ascii="Arial" w:hAnsi="Arial" w:cs="Arial"/>
          <w:b/>
        </w:rPr>
      </w:pPr>
    </w:p>
    <w:tbl>
      <w:tblPr>
        <w:tblStyle w:val="TableGrid"/>
        <w:tblW w:w="0" w:type="auto"/>
        <w:tblLook w:val="04A0" w:firstRow="1" w:lastRow="0" w:firstColumn="1" w:lastColumn="0" w:noHBand="0" w:noVBand="1"/>
      </w:tblPr>
      <w:tblGrid>
        <w:gridCol w:w="4379"/>
        <w:gridCol w:w="4863"/>
      </w:tblGrid>
      <w:tr w:rsidRPr="007C39B1" w:rsidR="00372550" w:rsidTr="4B4CA65D" w14:paraId="5E9052F6" w14:textId="77777777">
        <w:trPr>
          <w:trHeight w:val="680"/>
        </w:trPr>
        <w:tc>
          <w:tcPr>
            <w:tcW w:w="4503" w:type="dxa"/>
            <w:tcMar/>
            <w:vAlign w:val="center"/>
          </w:tcPr>
          <w:p w:rsidRPr="007C39B1" w:rsidR="00372550" w:rsidP="00661998" w:rsidRDefault="00372550" w14:paraId="695114B4" w14:textId="77777777">
            <w:pPr>
              <w:rPr>
                <w:rFonts w:ascii="Arial" w:hAnsi="Arial" w:cs="Arial"/>
                <w:b/>
                <w:sz w:val="22"/>
                <w:szCs w:val="22"/>
              </w:rPr>
            </w:pPr>
            <w:r w:rsidRPr="007C39B1">
              <w:rPr>
                <w:rFonts w:ascii="Arial" w:hAnsi="Arial" w:cs="Arial"/>
                <w:b/>
                <w:sz w:val="22"/>
                <w:szCs w:val="22"/>
              </w:rPr>
              <w:t xml:space="preserve">Closing date for completed applications  </w:t>
            </w:r>
          </w:p>
        </w:tc>
        <w:tc>
          <w:tcPr>
            <w:tcW w:w="5023" w:type="dxa"/>
            <w:tcMar/>
            <w:vAlign w:val="center"/>
          </w:tcPr>
          <w:p w:rsidRPr="00CF620B" w:rsidR="00372550" w:rsidP="4B4CA65D" w:rsidRDefault="003F728A" w14:paraId="669433B3" w14:textId="629C2E8C">
            <w:pPr>
              <w:rPr>
                <w:rFonts w:ascii="Calibri" w:hAnsi="Calibri" w:cs="Calibri"/>
              </w:rPr>
            </w:pPr>
            <w:r w:rsidRPr="4B4CA65D" w:rsidR="405223BD">
              <w:rPr>
                <w:rFonts w:ascii="Calibri" w:hAnsi="Calibri" w:cs="Calibri"/>
              </w:rPr>
              <w:t>18:00pm 6</w:t>
            </w:r>
            <w:r w:rsidRPr="4B4CA65D" w:rsidR="405223BD">
              <w:rPr>
                <w:rFonts w:ascii="Calibri" w:hAnsi="Calibri" w:cs="Calibri"/>
                <w:vertAlign w:val="superscript"/>
              </w:rPr>
              <w:t>th</w:t>
            </w:r>
            <w:r w:rsidRPr="4B4CA65D" w:rsidR="405223BD">
              <w:rPr>
                <w:rFonts w:ascii="Calibri" w:hAnsi="Calibri" w:cs="Calibri"/>
              </w:rPr>
              <w:t xml:space="preserve"> January 2022</w:t>
            </w:r>
          </w:p>
        </w:tc>
      </w:tr>
      <w:tr w:rsidRPr="007C39B1" w:rsidR="00372550" w:rsidTr="4B4CA65D" w14:paraId="5833B315" w14:textId="77777777">
        <w:trPr>
          <w:trHeight w:val="680"/>
        </w:trPr>
        <w:tc>
          <w:tcPr>
            <w:tcW w:w="4503" w:type="dxa"/>
            <w:tcMar/>
            <w:vAlign w:val="center"/>
          </w:tcPr>
          <w:p w:rsidRPr="007C39B1" w:rsidR="00372550" w:rsidP="00661998" w:rsidRDefault="00372550" w14:paraId="61CB87A6" w14:textId="77777777">
            <w:pPr>
              <w:rPr>
                <w:rFonts w:ascii="Arial" w:hAnsi="Arial" w:cs="Arial"/>
                <w:b/>
                <w:sz w:val="22"/>
                <w:szCs w:val="22"/>
              </w:rPr>
            </w:pPr>
            <w:r w:rsidRPr="007C39B1">
              <w:rPr>
                <w:rFonts w:ascii="Arial" w:hAnsi="Arial" w:cs="Arial"/>
                <w:b/>
                <w:sz w:val="22"/>
                <w:szCs w:val="22"/>
              </w:rPr>
              <w:t xml:space="preserve">First Interview </w:t>
            </w:r>
          </w:p>
        </w:tc>
        <w:tc>
          <w:tcPr>
            <w:tcW w:w="5023" w:type="dxa"/>
            <w:tcMar/>
            <w:vAlign w:val="center"/>
          </w:tcPr>
          <w:p w:rsidRPr="00CF620B" w:rsidR="00372550" w:rsidP="4B4CA65D" w:rsidRDefault="003F728A" w14:paraId="581FD4CD" w14:textId="4B25DEA9">
            <w:pPr>
              <w:rPr>
                <w:rFonts w:ascii="Calibri" w:hAnsi="Calibri" w:cs="Calibri"/>
              </w:rPr>
            </w:pPr>
            <w:r w:rsidRPr="4B4CA65D" w:rsidR="2BED90FC">
              <w:rPr>
                <w:rFonts w:ascii="Calibri" w:hAnsi="Calibri" w:cs="Calibri"/>
              </w:rPr>
              <w:t>13</w:t>
            </w:r>
            <w:r w:rsidRPr="4B4CA65D" w:rsidR="2BED90FC">
              <w:rPr>
                <w:rFonts w:ascii="Calibri" w:hAnsi="Calibri" w:cs="Calibri"/>
                <w:vertAlign w:val="superscript"/>
              </w:rPr>
              <w:t>th</w:t>
            </w:r>
            <w:r w:rsidRPr="4B4CA65D" w:rsidR="2BED90FC">
              <w:rPr>
                <w:rFonts w:ascii="Calibri" w:hAnsi="Calibri" w:cs="Calibri"/>
              </w:rPr>
              <w:t xml:space="preserve"> January 2022</w:t>
            </w:r>
          </w:p>
        </w:tc>
      </w:tr>
      <w:tr w:rsidRPr="007C39B1" w:rsidR="00372550" w:rsidTr="4B4CA65D" w14:paraId="7305F906" w14:textId="77777777">
        <w:trPr>
          <w:trHeight w:val="680"/>
        </w:trPr>
        <w:tc>
          <w:tcPr>
            <w:tcW w:w="4503" w:type="dxa"/>
            <w:tcMar/>
            <w:vAlign w:val="center"/>
          </w:tcPr>
          <w:p w:rsidRPr="007C39B1" w:rsidR="00372550" w:rsidP="00661998" w:rsidRDefault="00372550" w14:paraId="526A1B13" w14:textId="77777777">
            <w:pPr>
              <w:rPr>
                <w:rFonts w:ascii="Arial" w:hAnsi="Arial" w:cs="Arial"/>
                <w:b/>
                <w:sz w:val="22"/>
                <w:szCs w:val="22"/>
              </w:rPr>
            </w:pPr>
            <w:r w:rsidRPr="007C39B1">
              <w:rPr>
                <w:rFonts w:ascii="Arial" w:hAnsi="Arial" w:cs="Arial"/>
                <w:b/>
                <w:sz w:val="22"/>
                <w:szCs w:val="22"/>
              </w:rPr>
              <w:t xml:space="preserve">Second Interview </w:t>
            </w:r>
          </w:p>
        </w:tc>
        <w:tc>
          <w:tcPr>
            <w:tcW w:w="5023" w:type="dxa"/>
            <w:tcMar/>
            <w:vAlign w:val="center"/>
          </w:tcPr>
          <w:p w:rsidRPr="00CF620B" w:rsidR="00372550" w:rsidP="4B4CA65D" w:rsidRDefault="008A6705" w14:paraId="4B9D77B3" w14:textId="780FFF27">
            <w:pPr>
              <w:rPr>
                <w:rFonts w:ascii="Calibri" w:hAnsi="Calibri" w:cs="Calibri"/>
              </w:rPr>
            </w:pPr>
            <w:r w:rsidRPr="4B4CA65D" w:rsidR="0B400395">
              <w:rPr>
                <w:rFonts w:ascii="Calibri" w:hAnsi="Calibri" w:cs="Calibri"/>
              </w:rPr>
              <w:t>17</w:t>
            </w:r>
            <w:r w:rsidRPr="4B4CA65D" w:rsidR="0B400395">
              <w:rPr>
                <w:rFonts w:ascii="Calibri" w:hAnsi="Calibri" w:cs="Calibri"/>
                <w:vertAlign w:val="superscript"/>
              </w:rPr>
              <w:t>th</w:t>
            </w:r>
            <w:r w:rsidRPr="4B4CA65D" w:rsidR="0B400395">
              <w:rPr>
                <w:rFonts w:ascii="Calibri" w:hAnsi="Calibri" w:cs="Calibri"/>
              </w:rPr>
              <w:t xml:space="preserve"> January 2022</w:t>
            </w:r>
          </w:p>
        </w:tc>
      </w:tr>
    </w:tbl>
    <w:p w:rsidR="00372550" w:rsidP="00372550" w:rsidRDefault="00372550" w14:paraId="0BE3E86A" w14:textId="77777777">
      <w:pPr>
        <w:rPr>
          <w:rFonts w:ascii="Arial" w:hAnsi="Arial" w:cs="Arial"/>
          <w:b/>
        </w:rPr>
      </w:pPr>
    </w:p>
    <w:p w:rsidR="00661998" w:rsidP="00372550" w:rsidRDefault="00661998" w14:paraId="653C0393" w14:textId="77777777">
      <w:pPr>
        <w:rPr>
          <w:rFonts w:ascii="Arial" w:hAnsi="Arial" w:cs="Arial"/>
          <w:b/>
        </w:rPr>
      </w:pPr>
    </w:p>
    <w:p w:rsidRPr="007C39B1" w:rsidR="00B6130E" w:rsidP="00BB7D02" w:rsidRDefault="00B6130E" w14:paraId="1742654D" w14:textId="77777777">
      <w:pPr>
        <w:rPr>
          <w:rFonts w:ascii="Arial" w:hAnsi="Arial" w:cs="Arial"/>
        </w:rPr>
      </w:pPr>
      <w:bookmarkStart w:name="_GoBack" w:id="0"/>
      <w:bookmarkEnd w:id="0"/>
    </w:p>
    <w:sectPr w:rsidRPr="007C39B1" w:rsidR="00B6130E" w:rsidSect="00661998">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4F6" w:rsidRDefault="004374F6" w14:paraId="2768BE64" w14:textId="77777777">
      <w:r>
        <w:separator/>
      </w:r>
    </w:p>
  </w:endnote>
  <w:endnote w:type="continuationSeparator" w:id="0">
    <w:p w:rsidR="004374F6" w:rsidRDefault="004374F6" w14:paraId="1C353DC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50" w:rsidRDefault="00372550" w14:paraId="4387694F" w14:textId="58F32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4F6" w:rsidRDefault="004374F6" w14:paraId="42F85AF4" w14:textId="77777777">
      <w:r>
        <w:separator/>
      </w:r>
    </w:p>
  </w:footnote>
  <w:footnote w:type="continuationSeparator" w:id="0">
    <w:p w:rsidR="004374F6" w:rsidRDefault="004374F6" w14:paraId="68D1DA3F"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EB0692" w:rsidRDefault="00885EBE" w14:paraId="2313F726" w14:textId="6894306D">
    <w:pPr>
      <w:pStyle w:val="BodyText"/>
      <w:spacing w:line="14" w:lineRule="auto"/>
      <w:rPr>
        <w:sz w:val="20"/>
      </w:rPr>
    </w:pPr>
    <w:r>
      <w:rPr>
        <w:b/>
        <w:noProof/>
        <w:lang w:val="en-GB" w:eastAsia="en-GB"/>
      </w:rPr>
      <w:drawing>
        <wp:anchor distT="0" distB="0" distL="114300" distR="114300" simplePos="0" relativeHeight="251663360" behindDoc="0" locked="0" layoutInCell="1" allowOverlap="1" wp14:anchorId="1812A3DC" wp14:editId="4D971AEA">
          <wp:simplePos x="0" y="0"/>
          <wp:positionH relativeFrom="margin">
            <wp:posOffset>-170180</wp:posOffset>
          </wp:positionH>
          <wp:positionV relativeFrom="margin">
            <wp:posOffset>-461010</wp:posOffset>
          </wp:positionV>
          <wp:extent cx="1800860" cy="420370"/>
          <wp:effectExtent l="0" t="0" r="2540" b="0"/>
          <wp:wrapSquare wrapText="right"/>
          <wp:docPr id="14" name="Picture 1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00860" cy="4203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7C7DA7"/>
    <w:multiLevelType w:val="multilevel"/>
    <w:tmpl w:val="F2BCA0E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1D1501"/>
    <w:multiLevelType w:val="multilevel"/>
    <w:tmpl w:val="FAD699D4"/>
    <w:lvl w:ilvl="0">
      <w:start w:val="1"/>
      <w:numFmt w:val="bullet"/>
      <w:lvlText w:val=""/>
      <w:lvlJc w:val="left"/>
      <w:pPr>
        <w:ind w:left="360" w:hanging="360"/>
      </w:pPr>
      <w:rPr>
        <w:rFonts w:hint="default" w:ascii="Symbol" w:hAnsi="Symbol"/>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A17EF3"/>
    <w:multiLevelType w:val="hybridMultilevel"/>
    <w:tmpl w:val="5352CC3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nsid w:val="0B10151F"/>
    <w:multiLevelType w:val="multilevel"/>
    <w:tmpl w:val="FAD699D4"/>
    <w:lvl w:ilvl="0">
      <w:start w:val="1"/>
      <w:numFmt w:val="bullet"/>
      <w:lvlText w:val=""/>
      <w:lvlJc w:val="left"/>
      <w:pPr>
        <w:ind w:left="360" w:hanging="360"/>
      </w:pPr>
      <w:rPr>
        <w:rFonts w:hint="default" w:ascii="Symbol" w:hAnsi="Symbol"/>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AC667D"/>
    <w:multiLevelType w:val="hybridMultilevel"/>
    <w:tmpl w:val="BDC81A8E"/>
    <w:lvl w:ilvl="0" w:tplc="04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115D5109"/>
    <w:multiLevelType w:val="hybridMultilevel"/>
    <w:tmpl w:val="2EA4A5A4"/>
    <w:lvl w:ilvl="0" w:tplc="01B8581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445D14"/>
    <w:multiLevelType w:val="hybridMultilevel"/>
    <w:tmpl w:val="01EAD6F8"/>
    <w:lvl w:ilvl="0" w:tplc="8700AC8C">
      <w:numFmt w:val="bullet"/>
      <w:lvlText w:val=""/>
      <w:lvlJc w:val="left"/>
      <w:pPr>
        <w:ind w:left="860" w:hanging="360"/>
      </w:pPr>
      <w:rPr>
        <w:rFonts w:hint="default" w:ascii="Symbol" w:hAnsi="Symbol" w:eastAsia="Symbol" w:cs="Symbol"/>
        <w:w w:val="100"/>
        <w:sz w:val="22"/>
        <w:szCs w:val="22"/>
      </w:rPr>
    </w:lvl>
    <w:lvl w:ilvl="1" w:tplc="211C6FBC">
      <w:numFmt w:val="bullet"/>
      <w:lvlText w:val="•"/>
      <w:lvlJc w:val="left"/>
      <w:pPr>
        <w:ind w:left="1704" w:hanging="360"/>
      </w:pPr>
      <w:rPr>
        <w:rFonts w:hint="default"/>
      </w:rPr>
    </w:lvl>
    <w:lvl w:ilvl="2" w:tplc="1F46265A">
      <w:numFmt w:val="bullet"/>
      <w:lvlText w:val="•"/>
      <w:lvlJc w:val="left"/>
      <w:pPr>
        <w:ind w:left="2549" w:hanging="360"/>
      </w:pPr>
      <w:rPr>
        <w:rFonts w:hint="default"/>
      </w:rPr>
    </w:lvl>
    <w:lvl w:ilvl="3" w:tplc="CB7AA62C">
      <w:numFmt w:val="bullet"/>
      <w:lvlText w:val="•"/>
      <w:lvlJc w:val="left"/>
      <w:pPr>
        <w:ind w:left="3393" w:hanging="360"/>
      </w:pPr>
      <w:rPr>
        <w:rFonts w:hint="default"/>
      </w:rPr>
    </w:lvl>
    <w:lvl w:ilvl="4" w:tplc="830CF1CA">
      <w:numFmt w:val="bullet"/>
      <w:lvlText w:val="•"/>
      <w:lvlJc w:val="left"/>
      <w:pPr>
        <w:ind w:left="4238" w:hanging="360"/>
      </w:pPr>
      <w:rPr>
        <w:rFonts w:hint="default"/>
      </w:rPr>
    </w:lvl>
    <w:lvl w:ilvl="5" w:tplc="70B425B6">
      <w:numFmt w:val="bullet"/>
      <w:lvlText w:val="•"/>
      <w:lvlJc w:val="left"/>
      <w:pPr>
        <w:ind w:left="5083" w:hanging="360"/>
      </w:pPr>
      <w:rPr>
        <w:rFonts w:hint="default"/>
      </w:rPr>
    </w:lvl>
    <w:lvl w:ilvl="6" w:tplc="1D9A0EC6">
      <w:numFmt w:val="bullet"/>
      <w:lvlText w:val="•"/>
      <w:lvlJc w:val="left"/>
      <w:pPr>
        <w:ind w:left="5927" w:hanging="360"/>
      </w:pPr>
      <w:rPr>
        <w:rFonts w:hint="default"/>
      </w:rPr>
    </w:lvl>
    <w:lvl w:ilvl="7" w:tplc="0F74130C">
      <w:numFmt w:val="bullet"/>
      <w:lvlText w:val="•"/>
      <w:lvlJc w:val="left"/>
      <w:pPr>
        <w:ind w:left="6772" w:hanging="360"/>
      </w:pPr>
      <w:rPr>
        <w:rFonts w:hint="default"/>
      </w:rPr>
    </w:lvl>
    <w:lvl w:ilvl="8" w:tplc="252A3F1C">
      <w:numFmt w:val="bullet"/>
      <w:lvlText w:val="•"/>
      <w:lvlJc w:val="left"/>
      <w:pPr>
        <w:ind w:left="7617" w:hanging="360"/>
      </w:pPr>
      <w:rPr>
        <w:rFonts w:hint="default"/>
      </w:rPr>
    </w:lvl>
  </w:abstractNum>
  <w:abstractNum w:abstractNumId="8">
    <w:nsid w:val="1AB95129"/>
    <w:multiLevelType w:val="multilevel"/>
    <w:tmpl w:val="94BA3F66"/>
    <w:lvl w:ilvl="0">
      <w:start w:val="1"/>
      <w:numFmt w:val="decimal"/>
      <w:pStyle w:val="Heading1"/>
      <w:lvlText w:val="%1."/>
      <w:lvlJc w:val="left"/>
      <w:pPr>
        <w:ind w:left="432" w:hanging="432"/>
      </w:pPr>
      <w:rPr>
        <w:rFonts w:hint="default" w:ascii="Arial" w:hAnsi="Arial" w:eastAsia="Verdana" w:cs="Arial"/>
        <w:b/>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3F641E0F"/>
    <w:multiLevelType w:val="multilevel"/>
    <w:tmpl w:val="FAD699D4"/>
    <w:lvl w:ilvl="0">
      <w:start w:val="1"/>
      <w:numFmt w:val="bullet"/>
      <w:lvlText w:val=""/>
      <w:lvlJc w:val="left"/>
      <w:pPr>
        <w:ind w:left="360" w:hanging="360"/>
      </w:pPr>
      <w:rPr>
        <w:rFonts w:hint="default" w:ascii="Symbol" w:hAnsi="Symbol"/>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1E835E2"/>
    <w:multiLevelType w:val="multilevel"/>
    <w:tmpl w:val="9B5226D0"/>
    <w:lvl w:ilvl="0">
      <w:start w:val="1"/>
      <w:numFmt w:val="bullet"/>
      <w:lvlText w:val=""/>
      <w:lvlJc w:val="left"/>
      <w:pPr>
        <w:ind w:left="360" w:hanging="360"/>
      </w:pPr>
      <w:rPr>
        <w:rFonts w:hint="default" w:ascii="Symbol" w:hAnsi="Symbol"/>
        <w:b/>
      </w:rPr>
    </w:lvl>
    <w:lvl w:ilvl="1">
      <w:start w:val="1"/>
      <w:numFmt w:val="bullet"/>
      <w:lvlText w:val=""/>
      <w:lvlJc w:val="left"/>
      <w:pPr>
        <w:ind w:left="716" w:hanging="432"/>
      </w:pPr>
      <w:rPr>
        <w:rFonts w:hint="default" w:ascii="Symbol" w:hAnsi="Symbol"/>
        <w:b w:val="0"/>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626FCC"/>
    <w:multiLevelType w:val="hybridMultilevel"/>
    <w:tmpl w:val="4E0EF1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nsid w:val="49810C61"/>
    <w:multiLevelType w:val="multilevel"/>
    <w:tmpl w:val="475E3B0A"/>
    <w:lvl w:ilvl="0">
      <w:start w:val="1"/>
      <w:numFmt w:val="bullet"/>
      <w:lvlText w:val=""/>
      <w:lvlJc w:val="left"/>
      <w:pPr>
        <w:ind w:left="360" w:hanging="360"/>
      </w:pPr>
      <w:rPr>
        <w:rFonts w:hint="default" w:ascii="Symbol" w:hAnsi="Symbol"/>
        <w:b/>
      </w:rPr>
    </w:lvl>
    <w:lvl w:ilvl="1">
      <w:start w:val="1"/>
      <w:numFmt w:val="bullet"/>
      <w:lvlText w:val=""/>
      <w:lvlJc w:val="left"/>
      <w:pPr>
        <w:ind w:left="716" w:hanging="432"/>
      </w:pPr>
      <w:rPr>
        <w:rFonts w:hint="default" w:ascii="Wingdings" w:hAnsi="Wingdings"/>
        <w:b w:val="0"/>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9BB4B52"/>
    <w:multiLevelType w:val="hybridMultilevel"/>
    <w:tmpl w:val="C0D677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4B1F186C"/>
    <w:multiLevelType w:val="multilevel"/>
    <w:tmpl w:val="5C76B830"/>
    <w:lvl w:ilvl="0">
      <w:start w:val="1"/>
      <w:numFmt w:val="bullet"/>
      <w:lvlText w:val=""/>
      <w:lvlJc w:val="left"/>
      <w:pPr>
        <w:ind w:left="360" w:hanging="360"/>
      </w:pPr>
      <w:rPr>
        <w:rFonts w:hint="default" w:ascii="Symbol" w:hAnsi="Symbol"/>
        <w:b/>
      </w:rPr>
    </w:lvl>
    <w:lvl w:ilvl="1">
      <w:start w:val="1"/>
      <w:numFmt w:val="decimal"/>
      <w:lvlText w:val="%1.%2."/>
      <w:lvlJc w:val="left"/>
      <w:pPr>
        <w:ind w:left="716" w:hanging="432"/>
      </w:pPr>
      <w:rPr>
        <w:b w:val="0"/>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2386B65"/>
    <w:multiLevelType w:val="hybridMultilevel"/>
    <w:tmpl w:val="08448308"/>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6">
    <w:nsid w:val="54586FB4"/>
    <w:multiLevelType w:val="hybridMultilevel"/>
    <w:tmpl w:val="28ACC3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nsid w:val="5F2A062B"/>
    <w:multiLevelType w:val="hybridMultilevel"/>
    <w:tmpl w:val="991E8F66"/>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8">
    <w:nsid w:val="63504A83"/>
    <w:multiLevelType w:val="hybridMultilevel"/>
    <w:tmpl w:val="AFE80D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nsid w:val="636D235C"/>
    <w:multiLevelType w:val="multilevel"/>
    <w:tmpl w:val="FAD699D4"/>
    <w:lvl w:ilvl="0">
      <w:start w:val="1"/>
      <w:numFmt w:val="bullet"/>
      <w:lvlText w:val=""/>
      <w:lvlJc w:val="left"/>
      <w:pPr>
        <w:ind w:left="360" w:hanging="360"/>
      </w:pPr>
      <w:rPr>
        <w:rFonts w:hint="default" w:ascii="Symbol" w:hAnsi="Symbol"/>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C444C4C"/>
    <w:multiLevelType w:val="multilevel"/>
    <w:tmpl w:val="9B5226D0"/>
    <w:lvl w:ilvl="0">
      <w:start w:val="1"/>
      <w:numFmt w:val="bullet"/>
      <w:lvlText w:val=""/>
      <w:lvlJc w:val="left"/>
      <w:pPr>
        <w:ind w:left="360" w:hanging="360"/>
      </w:pPr>
      <w:rPr>
        <w:rFonts w:hint="default" w:ascii="Symbol" w:hAnsi="Symbol"/>
        <w:b/>
      </w:rPr>
    </w:lvl>
    <w:lvl w:ilvl="1">
      <w:start w:val="1"/>
      <w:numFmt w:val="bullet"/>
      <w:lvlText w:val=""/>
      <w:lvlJc w:val="left"/>
      <w:pPr>
        <w:ind w:left="716" w:hanging="432"/>
      </w:pPr>
      <w:rPr>
        <w:rFonts w:hint="default" w:ascii="Symbol" w:hAnsi="Symbol"/>
        <w:b w:val="0"/>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4721A25"/>
    <w:multiLevelType w:val="hybridMultilevel"/>
    <w:tmpl w:val="E55C9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421D4F"/>
    <w:multiLevelType w:val="hybridMultilevel"/>
    <w:tmpl w:val="44A86E8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8"/>
  </w:num>
  <w:num w:numId="3">
    <w:abstractNumId w:val="15"/>
  </w:num>
  <w:num w:numId="4">
    <w:abstractNumId w:val="17"/>
  </w:num>
  <w:num w:numId="5">
    <w:abstractNumId w:val="3"/>
  </w:num>
  <w:num w:numId="6">
    <w:abstractNumId w:val="6"/>
  </w:num>
  <w:num w:numId="7">
    <w:abstractNumId w:val="5"/>
  </w:num>
  <w:num w:numId="8">
    <w:abstractNumId w:val="20"/>
  </w:num>
  <w:num w:numId="9">
    <w:abstractNumId w:val="0"/>
    <w:lvlOverride w:ilvl="0">
      <w:lvl w:ilvl="0">
        <w:numFmt w:val="bullet"/>
        <w:lvlText w:val=""/>
        <w:legacy w:legacy="1" w:legacySpace="0" w:legacyIndent="360"/>
        <w:lvlJc w:val="left"/>
        <w:pPr>
          <w:ind w:left="360" w:hanging="360"/>
        </w:pPr>
        <w:rPr>
          <w:rFonts w:hint="default" w:ascii="Symbol" w:hAnsi="Symbol"/>
        </w:rPr>
      </w:lvl>
    </w:lvlOverride>
  </w:num>
  <w:num w:numId="10">
    <w:abstractNumId w:val="1"/>
  </w:num>
  <w:num w:numId="11">
    <w:abstractNumId w:val="13"/>
  </w:num>
  <w:num w:numId="12">
    <w:abstractNumId w:val="16"/>
  </w:num>
  <w:num w:numId="13">
    <w:abstractNumId w:val="21"/>
  </w:num>
  <w:num w:numId="14">
    <w:abstractNumId w:val="18"/>
  </w:num>
  <w:num w:numId="15">
    <w:abstractNumId w:val="20"/>
  </w:num>
  <w:num w:numId="16">
    <w:abstractNumId w:val="22"/>
  </w:num>
  <w:num w:numId="17">
    <w:abstractNumId w:val="2"/>
  </w:num>
  <w:num w:numId="18">
    <w:abstractNumId w:val="9"/>
  </w:num>
  <w:num w:numId="19">
    <w:abstractNumId w:val="4"/>
  </w:num>
  <w:num w:numId="20">
    <w:abstractNumId w:val="19"/>
  </w:num>
  <w:num w:numId="21">
    <w:abstractNumId w:val="14"/>
  </w:num>
  <w:num w:numId="22">
    <w:abstractNumId w:val="10"/>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50"/>
    <w:rsid w:val="00032242"/>
    <w:rsid w:val="00076D19"/>
    <w:rsid w:val="000958D3"/>
    <w:rsid w:val="00112847"/>
    <w:rsid w:val="001213CA"/>
    <w:rsid w:val="001B1A9E"/>
    <w:rsid w:val="00210F57"/>
    <w:rsid w:val="00326C41"/>
    <w:rsid w:val="00365B33"/>
    <w:rsid w:val="00372550"/>
    <w:rsid w:val="003F728A"/>
    <w:rsid w:val="004374F6"/>
    <w:rsid w:val="00645A06"/>
    <w:rsid w:val="00661998"/>
    <w:rsid w:val="006739A5"/>
    <w:rsid w:val="006D72E2"/>
    <w:rsid w:val="007C39B1"/>
    <w:rsid w:val="008011C8"/>
    <w:rsid w:val="008537AC"/>
    <w:rsid w:val="00885EBE"/>
    <w:rsid w:val="008A6705"/>
    <w:rsid w:val="00913627"/>
    <w:rsid w:val="00971EB5"/>
    <w:rsid w:val="009A0FD5"/>
    <w:rsid w:val="00AA11B1"/>
    <w:rsid w:val="00B36E80"/>
    <w:rsid w:val="00B6130E"/>
    <w:rsid w:val="00B80580"/>
    <w:rsid w:val="00BB7D02"/>
    <w:rsid w:val="00CA6F04"/>
    <w:rsid w:val="00CF620B"/>
    <w:rsid w:val="00D76444"/>
    <w:rsid w:val="00DB0CB5"/>
    <w:rsid w:val="00E739E9"/>
    <w:rsid w:val="00ED6D7A"/>
    <w:rsid w:val="00EE091F"/>
    <w:rsid w:val="00F558C2"/>
    <w:rsid w:val="00F96D40"/>
    <w:rsid w:val="0180885F"/>
    <w:rsid w:val="072175F7"/>
    <w:rsid w:val="0855BE8B"/>
    <w:rsid w:val="08BD4658"/>
    <w:rsid w:val="0A5916B9"/>
    <w:rsid w:val="0B400395"/>
    <w:rsid w:val="222E15C6"/>
    <w:rsid w:val="2BED90FC"/>
    <w:rsid w:val="2F193556"/>
    <w:rsid w:val="3F885805"/>
    <w:rsid w:val="405223BD"/>
    <w:rsid w:val="42DBA32D"/>
    <w:rsid w:val="4679353A"/>
    <w:rsid w:val="49B0D5FC"/>
    <w:rsid w:val="4B4CA65D"/>
    <w:rsid w:val="58B762DC"/>
    <w:rsid w:val="5E079461"/>
    <w:rsid w:val="5E726595"/>
    <w:rsid w:val="656A98D8"/>
    <w:rsid w:val="6D48ABCA"/>
    <w:rsid w:val="7833D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1" w:defUnhideWhenUsed="1" w:defQFormat="0" w:count="267">
    <w:lsdException w:name="Normal" w:uiPriority="1" w:semiHidden="0" w:unhideWhenUsed="0" w:qFormat="1"/>
    <w:lsdException w:name="heading 1" w:uiPriority="1" w:semiHidden="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semiHidden="0" w:unhideWhenUsed="0" w:qFormat="1"/>
    <w:lsdException w:name="Default Paragraph Font" w:uiPriority="1"/>
    <w:lsdException w:name="Body Text" w:uiPriority="1" w:qFormat="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372550"/>
    <w:pPr>
      <w:widowControl w:val="0"/>
      <w:autoSpaceDE w:val="0"/>
      <w:autoSpaceDN w:val="0"/>
    </w:pPr>
    <w:rPr>
      <w:rFonts w:ascii="Verdana" w:hAnsi="Verdana" w:eastAsia="Verdana" w:cs="Verdana"/>
      <w:lang w:val="en-US"/>
    </w:rPr>
  </w:style>
  <w:style w:type="paragraph" w:styleId="Heading1">
    <w:name w:val="heading 1"/>
    <w:basedOn w:val="Normal"/>
    <w:link w:val="Heading1Char"/>
    <w:uiPriority w:val="1"/>
    <w:qFormat/>
    <w:rsid w:val="00372550"/>
    <w:pPr>
      <w:numPr>
        <w:numId w:val="2"/>
      </w:numPr>
      <w:spacing w:before="20"/>
      <w:outlineLvl w:val="0"/>
    </w:pPr>
    <w:rPr>
      <w:sz w:val="24"/>
      <w:szCs w:val="24"/>
    </w:rPr>
  </w:style>
  <w:style w:type="paragraph" w:styleId="Heading2">
    <w:name w:val="heading 2"/>
    <w:basedOn w:val="Normal"/>
    <w:link w:val="Heading2Char"/>
    <w:uiPriority w:val="1"/>
    <w:qFormat/>
    <w:rsid w:val="00372550"/>
    <w:pPr>
      <w:numPr>
        <w:ilvl w:val="1"/>
        <w:numId w:val="2"/>
      </w:numPr>
      <w:spacing w:before="101"/>
      <w:outlineLvl w:val="1"/>
    </w:pPr>
    <w:rPr>
      <w:b/>
      <w:bCs/>
    </w:rPr>
  </w:style>
  <w:style w:type="paragraph" w:styleId="Heading3">
    <w:name w:val="heading 3"/>
    <w:basedOn w:val="Normal"/>
    <w:next w:val="Normal"/>
    <w:link w:val="Heading3Char"/>
    <w:uiPriority w:val="9"/>
    <w:semiHidden/>
    <w:unhideWhenUsed/>
    <w:qFormat/>
    <w:rsid w:val="00372550"/>
    <w:pPr>
      <w:keepNext/>
      <w:keepLines/>
      <w:numPr>
        <w:ilvl w:val="2"/>
        <w:numId w:val="2"/>
      </w:numPr>
      <w:spacing w:before="40"/>
      <w:outlineLvl w:val="2"/>
    </w:pPr>
    <w:rPr>
      <w:rFonts w:asciiTheme="majorHAnsi" w:hAnsiTheme="majorHAnsi" w:eastAsiaTheme="majorEastAsia"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72550"/>
    <w:pPr>
      <w:keepNext/>
      <w:keepLines/>
      <w:numPr>
        <w:ilvl w:val="3"/>
        <w:numId w:val="2"/>
      </w:numPr>
      <w:spacing w:before="4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372550"/>
    <w:pPr>
      <w:keepNext/>
      <w:keepLines/>
      <w:numPr>
        <w:ilvl w:val="4"/>
        <w:numId w:val="2"/>
      </w:numPr>
      <w:spacing w:before="40"/>
      <w:outlineLvl w:val="4"/>
    </w:pPr>
    <w:rPr>
      <w:rFonts w:asciiTheme="majorHAnsi" w:hAnsiTheme="majorHAnsi"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372550"/>
    <w:pPr>
      <w:keepNext/>
      <w:keepLines/>
      <w:numPr>
        <w:ilvl w:val="5"/>
        <w:numId w:val="2"/>
      </w:numPr>
      <w:spacing w:before="40"/>
      <w:outlineLvl w:val="5"/>
    </w:pPr>
    <w:rPr>
      <w:rFonts w:asciiTheme="majorHAnsi" w:hAnsiTheme="majorHAnsi"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372550"/>
    <w:pPr>
      <w:keepNext/>
      <w:keepLines/>
      <w:numPr>
        <w:ilvl w:val="6"/>
        <w:numId w:val="2"/>
      </w:numPr>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372550"/>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2550"/>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
    <w:rsid w:val="00372550"/>
    <w:rPr>
      <w:rFonts w:ascii="Verdana" w:hAnsi="Verdana" w:eastAsia="Verdana" w:cs="Verdana"/>
      <w:sz w:val="24"/>
      <w:szCs w:val="24"/>
      <w:lang w:val="en-US"/>
    </w:rPr>
  </w:style>
  <w:style w:type="character" w:styleId="Heading2Char" w:customStyle="1">
    <w:name w:val="Heading 2 Char"/>
    <w:basedOn w:val="DefaultParagraphFont"/>
    <w:link w:val="Heading2"/>
    <w:uiPriority w:val="1"/>
    <w:rsid w:val="00372550"/>
    <w:rPr>
      <w:rFonts w:ascii="Verdana" w:hAnsi="Verdana" w:eastAsia="Verdana" w:cs="Verdana"/>
      <w:b/>
      <w:bCs/>
      <w:lang w:val="en-US"/>
    </w:rPr>
  </w:style>
  <w:style w:type="character" w:styleId="Heading3Char" w:customStyle="1">
    <w:name w:val="Heading 3 Char"/>
    <w:basedOn w:val="DefaultParagraphFont"/>
    <w:link w:val="Heading3"/>
    <w:uiPriority w:val="9"/>
    <w:semiHidden/>
    <w:rsid w:val="00372550"/>
    <w:rPr>
      <w:rFonts w:asciiTheme="majorHAnsi" w:hAnsiTheme="majorHAnsi" w:eastAsiaTheme="majorEastAsia" w:cstheme="majorBidi"/>
      <w:color w:val="243F60" w:themeColor="accent1" w:themeShade="7F"/>
      <w:sz w:val="24"/>
      <w:szCs w:val="24"/>
      <w:lang w:val="en-US"/>
    </w:rPr>
  </w:style>
  <w:style w:type="character" w:styleId="Heading4Char" w:customStyle="1">
    <w:name w:val="Heading 4 Char"/>
    <w:basedOn w:val="DefaultParagraphFont"/>
    <w:link w:val="Heading4"/>
    <w:uiPriority w:val="9"/>
    <w:semiHidden/>
    <w:rsid w:val="00372550"/>
    <w:rPr>
      <w:rFonts w:asciiTheme="majorHAnsi" w:hAnsiTheme="majorHAnsi" w:eastAsiaTheme="majorEastAsia" w:cstheme="majorBidi"/>
      <w:i/>
      <w:iCs/>
      <w:color w:val="365F91" w:themeColor="accent1" w:themeShade="BF"/>
      <w:lang w:val="en-US"/>
    </w:rPr>
  </w:style>
  <w:style w:type="character" w:styleId="Heading5Char" w:customStyle="1">
    <w:name w:val="Heading 5 Char"/>
    <w:basedOn w:val="DefaultParagraphFont"/>
    <w:link w:val="Heading5"/>
    <w:uiPriority w:val="9"/>
    <w:semiHidden/>
    <w:rsid w:val="00372550"/>
    <w:rPr>
      <w:rFonts w:asciiTheme="majorHAnsi" w:hAnsiTheme="majorHAnsi" w:eastAsiaTheme="majorEastAsia" w:cstheme="majorBidi"/>
      <w:color w:val="365F91" w:themeColor="accent1" w:themeShade="BF"/>
      <w:lang w:val="en-US"/>
    </w:rPr>
  </w:style>
  <w:style w:type="character" w:styleId="Heading6Char" w:customStyle="1">
    <w:name w:val="Heading 6 Char"/>
    <w:basedOn w:val="DefaultParagraphFont"/>
    <w:link w:val="Heading6"/>
    <w:uiPriority w:val="9"/>
    <w:semiHidden/>
    <w:rsid w:val="00372550"/>
    <w:rPr>
      <w:rFonts w:asciiTheme="majorHAnsi" w:hAnsiTheme="majorHAnsi" w:eastAsiaTheme="majorEastAsia" w:cstheme="majorBidi"/>
      <w:color w:val="243F60" w:themeColor="accent1" w:themeShade="7F"/>
      <w:lang w:val="en-US"/>
    </w:rPr>
  </w:style>
  <w:style w:type="character" w:styleId="Heading7Char" w:customStyle="1">
    <w:name w:val="Heading 7 Char"/>
    <w:basedOn w:val="DefaultParagraphFont"/>
    <w:link w:val="Heading7"/>
    <w:uiPriority w:val="9"/>
    <w:semiHidden/>
    <w:rsid w:val="00372550"/>
    <w:rPr>
      <w:rFonts w:asciiTheme="majorHAnsi" w:hAnsiTheme="majorHAnsi" w:eastAsiaTheme="majorEastAsia" w:cstheme="majorBidi"/>
      <w:i/>
      <w:iCs/>
      <w:color w:val="243F60" w:themeColor="accent1" w:themeShade="7F"/>
      <w:lang w:val="en-US"/>
    </w:rPr>
  </w:style>
  <w:style w:type="character" w:styleId="Heading8Char" w:customStyle="1">
    <w:name w:val="Heading 8 Char"/>
    <w:basedOn w:val="DefaultParagraphFont"/>
    <w:link w:val="Heading8"/>
    <w:uiPriority w:val="9"/>
    <w:semiHidden/>
    <w:rsid w:val="00372550"/>
    <w:rPr>
      <w:rFonts w:asciiTheme="majorHAnsi" w:hAnsiTheme="majorHAnsi" w:eastAsiaTheme="majorEastAsia" w:cstheme="majorBidi"/>
      <w:color w:val="272727" w:themeColor="text1" w:themeTint="D8"/>
      <w:sz w:val="21"/>
      <w:szCs w:val="21"/>
      <w:lang w:val="en-US"/>
    </w:rPr>
  </w:style>
  <w:style w:type="character" w:styleId="Heading9Char" w:customStyle="1">
    <w:name w:val="Heading 9 Char"/>
    <w:basedOn w:val="DefaultParagraphFont"/>
    <w:link w:val="Heading9"/>
    <w:uiPriority w:val="9"/>
    <w:semiHidden/>
    <w:rsid w:val="00372550"/>
    <w:rPr>
      <w:rFonts w:asciiTheme="majorHAnsi" w:hAnsiTheme="majorHAnsi" w:eastAsiaTheme="majorEastAsia" w:cstheme="majorBidi"/>
      <w:i/>
      <w:iCs/>
      <w:color w:val="272727" w:themeColor="text1" w:themeTint="D8"/>
      <w:sz w:val="21"/>
      <w:szCs w:val="21"/>
      <w:lang w:val="en-US"/>
    </w:rPr>
  </w:style>
  <w:style w:type="paragraph" w:styleId="BodyText">
    <w:name w:val="Body Text"/>
    <w:basedOn w:val="Normal"/>
    <w:link w:val="BodyTextChar"/>
    <w:uiPriority w:val="1"/>
    <w:qFormat/>
    <w:rsid w:val="00372550"/>
  </w:style>
  <w:style w:type="character" w:styleId="BodyTextChar" w:customStyle="1">
    <w:name w:val="Body Text Char"/>
    <w:basedOn w:val="DefaultParagraphFont"/>
    <w:link w:val="BodyText"/>
    <w:uiPriority w:val="1"/>
    <w:rsid w:val="00372550"/>
    <w:rPr>
      <w:rFonts w:ascii="Verdana" w:hAnsi="Verdana" w:eastAsia="Verdana" w:cs="Verdana"/>
      <w:lang w:val="en-US"/>
    </w:rPr>
  </w:style>
  <w:style w:type="paragraph" w:styleId="ListParagraph">
    <w:name w:val="List Paragraph"/>
    <w:basedOn w:val="Normal"/>
    <w:uiPriority w:val="34"/>
    <w:qFormat/>
    <w:rsid w:val="00372550"/>
    <w:pPr>
      <w:ind w:left="1580" w:hanging="360"/>
    </w:pPr>
  </w:style>
  <w:style w:type="paragraph" w:styleId="Header">
    <w:name w:val="header"/>
    <w:basedOn w:val="Normal"/>
    <w:link w:val="HeaderChar"/>
    <w:unhideWhenUsed/>
    <w:rsid w:val="00372550"/>
    <w:pPr>
      <w:tabs>
        <w:tab w:val="center" w:pos="4513"/>
        <w:tab w:val="right" w:pos="9026"/>
      </w:tabs>
    </w:pPr>
  </w:style>
  <w:style w:type="character" w:styleId="HeaderChar" w:customStyle="1">
    <w:name w:val="Header Char"/>
    <w:basedOn w:val="DefaultParagraphFont"/>
    <w:link w:val="Header"/>
    <w:rsid w:val="00372550"/>
    <w:rPr>
      <w:rFonts w:ascii="Verdana" w:hAnsi="Verdana" w:eastAsia="Verdana" w:cs="Verdana"/>
      <w:lang w:val="en-US"/>
    </w:rPr>
  </w:style>
  <w:style w:type="character" w:styleId="Hyperlink">
    <w:name w:val="Hyperlink"/>
    <w:basedOn w:val="DefaultParagraphFont"/>
    <w:uiPriority w:val="99"/>
    <w:unhideWhenUsed/>
    <w:rsid w:val="00372550"/>
    <w:rPr>
      <w:color w:val="0000FF" w:themeColor="hyperlink"/>
      <w:u w:val="single"/>
    </w:rPr>
  </w:style>
  <w:style w:type="paragraph" w:styleId="body" w:customStyle="1">
    <w:name w:val="body"/>
    <w:basedOn w:val="Normal"/>
    <w:rsid w:val="00372550"/>
    <w:pPr>
      <w:widowControl/>
      <w:autoSpaceDE/>
      <w:autoSpaceDN/>
      <w:spacing w:before="100" w:beforeAutospacing="1" w:after="100" w:afterAutospacing="1"/>
    </w:pPr>
    <w:rPr>
      <w:rFonts w:ascii="Times New Roman" w:hAnsi="Times New Roman" w:eastAsia="Arial Unicode MS" w:cs="Times New Roman"/>
      <w:sz w:val="24"/>
      <w:szCs w:val="24"/>
      <w:lang w:val="en-GB" w:eastAsia="en-GB"/>
    </w:rPr>
  </w:style>
  <w:style w:type="character" w:styleId="apple-converted-space" w:customStyle="1">
    <w:name w:val="apple-converted-space"/>
    <w:basedOn w:val="DefaultParagraphFont"/>
    <w:rsid w:val="00372550"/>
  </w:style>
  <w:style w:type="table" w:styleId="TableGrid">
    <w:name w:val="Table Grid"/>
    <w:basedOn w:val="TableNormal"/>
    <w:uiPriority w:val="39"/>
    <w:rsid w:val="00372550"/>
    <w:rPr>
      <w:rFonts w:ascii="Calibri" w:hAnsi="Calibri" w:eastAsia="Calibri"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rsid w:val="00372550"/>
    <w:pPr>
      <w:widowControl/>
      <w:tabs>
        <w:tab w:val="center" w:pos="4153"/>
        <w:tab w:val="right" w:pos="8306"/>
      </w:tabs>
      <w:autoSpaceDE/>
      <w:autoSpaceDN/>
    </w:pPr>
    <w:rPr>
      <w:rFonts w:ascii="Times New Roman" w:hAnsi="Times New Roman" w:eastAsia="Times New Roman" w:cs="Times New Roman"/>
      <w:sz w:val="24"/>
      <w:szCs w:val="24"/>
      <w:lang w:val="en-GB" w:eastAsia="en-GB"/>
    </w:rPr>
  </w:style>
  <w:style w:type="character" w:styleId="FooterChar" w:customStyle="1">
    <w:name w:val="Footer Char"/>
    <w:basedOn w:val="DefaultParagraphFont"/>
    <w:link w:val="Footer"/>
    <w:rsid w:val="00372550"/>
    <w:rPr>
      <w:rFonts w:ascii="Times New Roman" w:hAnsi="Times New Roman" w:eastAsia="Times New Roman" w:cs="Times New Roman"/>
      <w:sz w:val="24"/>
      <w:szCs w:val="24"/>
      <w:lang w:eastAsia="en-GB"/>
    </w:rPr>
  </w:style>
  <w:style w:type="paragraph" w:styleId="BodyTextIndent">
    <w:name w:val="Body Text Indent"/>
    <w:basedOn w:val="Normal"/>
    <w:link w:val="BodyTextIndentChar"/>
    <w:rsid w:val="00372550"/>
    <w:pPr>
      <w:widowControl/>
      <w:autoSpaceDE/>
      <w:autoSpaceDN/>
      <w:spacing w:after="120"/>
      <w:ind w:left="283"/>
    </w:pPr>
    <w:rPr>
      <w:rFonts w:ascii="Times New Roman" w:hAnsi="Times New Roman" w:eastAsia="Times New Roman" w:cs="Times New Roman"/>
      <w:sz w:val="24"/>
      <w:szCs w:val="24"/>
      <w:lang w:val="en-GB"/>
    </w:rPr>
  </w:style>
  <w:style w:type="character" w:styleId="BodyTextIndentChar" w:customStyle="1">
    <w:name w:val="Body Text Indent Char"/>
    <w:basedOn w:val="DefaultParagraphFont"/>
    <w:link w:val="BodyTextIndent"/>
    <w:rsid w:val="00372550"/>
    <w:rPr>
      <w:rFonts w:ascii="Times New Roman" w:hAnsi="Times New Roman" w:eastAsia="Times New Roman" w:cs="Times New Roman"/>
      <w:sz w:val="24"/>
      <w:szCs w:val="24"/>
    </w:rPr>
  </w:style>
  <w:style w:type="character" w:styleId="UnresolvedMention" w:customStyle="1">
    <w:name w:val="Unresolved Mention"/>
    <w:basedOn w:val="DefaultParagraphFont"/>
    <w:uiPriority w:val="99"/>
    <w:semiHidden/>
    <w:unhideWhenUsed/>
    <w:rsid w:val="00885EBE"/>
    <w:rPr>
      <w:color w:val="605E5C"/>
      <w:shd w:val="clear" w:color="auto" w:fill="E1DFDD"/>
    </w:rPr>
  </w:style>
  <w:style w:type="character" w:styleId="normaltextrun" w:customStyle="1">
    <w:name w:val="normaltextrun"/>
    <w:basedOn w:val="DefaultParagraphFont"/>
    <w:rsid w:val="00F558C2"/>
  </w:style>
  <w:style w:type="character" w:styleId="eop" w:customStyle="1">
    <w:name w:val="eop"/>
    <w:basedOn w:val="DefaultParagraphFont"/>
    <w:rsid w:val="00F55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2550"/>
    <w:pPr>
      <w:widowControl w:val="0"/>
      <w:autoSpaceDE w:val="0"/>
      <w:autoSpaceDN w:val="0"/>
    </w:pPr>
    <w:rPr>
      <w:rFonts w:ascii="Verdana" w:eastAsia="Verdana" w:hAnsi="Verdana" w:cs="Verdana"/>
      <w:lang w:val="en-US"/>
    </w:rPr>
  </w:style>
  <w:style w:type="paragraph" w:styleId="Heading1">
    <w:name w:val="heading 1"/>
    <w:basedOn w:val="Normal"/>
    <w:link w:val="Heading1Char"/>
    <w:uiPriority w:val="1"/>
    <w:qFormat/>
    <w:rsid w:val="00372550"/>
    <w:pPr>
      <w:numPr>
        <w:numId w:val="2"/>
      </w:numPr>
      <w:spacing w:before="20"/>
      <w:outlineLvl w:val="0"/>
    </w:pPr>
    <w:rPr>
      <w:sz w:val="24"/>
      <w:szCs w:val="24"/>
    </w:rPr>
  </w:style>
  <w:style w:type="paragraph" w:styleId="Heading2">
    <w:name w:val="heading 2"/>
    <w:basedOn w:val="Normal"/>
    <w:link w:val="Heading2Char"/>
    <w:uiPriority w:val="1"/>
    <w:qFormat/>
    <w:rsid w:val="00372550"/>
    <w:pPr>
      <w:numPr>
        <w:ilvl w:val="1"/>
        <w:numId w:val="2"/>
      </w:numPr>
      <w:spacing w:before="101"/>
      <w:outlineLvl w:val="1"/>
    </w:pPr>
    <w:rPr>
      <w:b/>
      <w:bCs/>
    </w:rPr>
  </w:style>
  <w:style w:type="paragraph" w:styleId="Heading3">
    <w:name w:val="heading 3"/>
    <w:basedOn w:val="Normal"/>
    <w:next w:val="Normal"/>
    <w:link w:val="Heading3Char"/>
    <w:uiPriority w:val="9"/>
    <w:semiHidden/>
    <w:unhideWhenUsed/>
    <w:qFormat/>
    <w:rsid w:val="00372550"/>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72550"/>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72550"/>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72550"/>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72550"/>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7255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255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72550"/>
    <w:rPr>
      <w:rFonts w:ascii="Verdana" w:eastAsia="Verdana" w:hAnsi="Verdana" w:cs="Verdana"/>
      <w:sz w:val="24"/>
      <w:szCs w:val="24"/>
      <w:lang w:val="en-US"/>
    </w:rPr>
  </w:style>
  <w:style w:type="character" w:customStyle="1" w:styleId="Heading2Char">
    <w:name w:val="Heading 2 Char"/>
    <w:basedOn w:val="DefaultParagraphFont"/>
    <w:link w:val="Heading2"/>
    <w:uiPriority w:val="1"/>
    <w:rsid w:val="00372550"/>
    <w:rPr>
      <w:rFonts w:ascii="Verdana" w:eastAsia="Verdana" w:hAnsi="Verdana" w:cs="Verdana"/>
      <w:b/>
      <w:bCs/>
      <w:lang w:val="en-US"/>
    </w:rPr>
  </w:style>
  <w:style w:type="character" w:customStyle="1" w:styleId="Heading3Char">
    <w:name w:val="Heading 3 Char"/>
    <w:basedOn w:val="DefaultParagraphFont"/>
    <w:link w:val="Heading3"/>
    <w:uiPriority w:val="9"/>
    <w:semiHidden/>
    <w:rsid w:val="00372550"/>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372550"/>
    <w:rPr>
      <w:rFonts w:asciiTheme="majorHAnsi" w:eastAsiaTheme="majorEastAsia" w:hAnsiTheme="majorHAnsi" w:cstheme="majorBidi"/>
      <w:i/>
      <w:iCs/>
      <w:color w:val="365F91" w:themeColor="accent1" w:themeShade="BF"/>
      <w:lang w:val="en-US"/>
    </w:rPr>
  </w:style>
  <w:style w:type="character" w:customStyle="1" w:styleId="Heading5Char">
    <w:name w:val="Heading 5 Char"/>
    <w:basedOn w:val="DefaultParagraphFont"/>
    <w:link w:val="Heading5"/>
    <w:uiPriority w:val="9"/>
    <w:semiHidden/>
    <w:rsid w:val="00372550"/>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semiHidden/>
    <w:rsid w:val="00372550"/>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semiHidden/>
    <w:rsid w:val="00372550"/>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37255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72550"/>
    <w:rPr>
      <w:rFonts w:asciiTheme="majorHAnsi" w:eastAsiaTheme="majorEastAsia" w:hAnsiTheme="majorHAnsi" w:cstheme="majorBidi"/>
      <w:i/>
      <w:iCs/>
      <w:color w:val="272727" w:themeColor="text1" w:themeTint="D8"/>
      <w:sz w:val="21"/>
      <w:szCs w:val="21"/>
      <w:lang w:val="en-US"/>
    </w:rPr>
  </w:style>
  <w:style w:type="paragraph" w:styleId="BodyText">
    <w:name w:val="Body Text"/>
    <w:basedOn w:val="Normal"/>
    <w:link w:val="BodyTextChar"/>
    <w:uiPriority w:val="1"/>
    <w:qFormat/>
    <w:rsid w:val="00372550"/>
  </w:style>
  <w:style w:type="character" w:customStyle="1" w:styleId="BodyTextChar">
    <w:name w:val="Body Text Char"/>
    <w:basedOn w:val="DefaultParagraphFont"/>
    <w:link w:val="BodyText"/>
    <w:uiPriority w:val="1"/>
    <w:rsid w:val="00372550"/>
    <w:rPr>
      <w:rFonts w:ascii="Verdana" w:eastAsia="Verdana" w:hAnsi="Verdana" w:cs="Verdana"/>
      <w:lang w:val="en-US"/>
    </w:rPr>
  </w:style>
  <w:style w:type="paragraph" w:styleId="ListParagraph">
    <w:name w:val="List Paragraph"/>
    <w:basedOn w:val="Normal"/>
    <w:uiPriority w:val="34"/>
    <w:qFormat/>
    <w:rsid w:val="00372550"/>
    <w:pPr>
      <w:ind w:left="1580" w:hanging="360"/>
    </w:pPr>
  </w:style>
  <w:style w:type="paragraph" w:styleId="Header">
    <w:name w:val="header"/>
    <w:basedOn w:val="Normal"/>
    <w:link w:val="HeaderChar"/>
    <w:unhideWhenUsed/>
    <w:rsid w:val="00372550"/>
    <w:pPr>
      <w:tabs>
        <w:tab w:val="center" w:pos="4513"/>
        <w:tab w:val="right" w:pos="9026"/>
      </w:tabs>
    </w:pPr>
  </w:style>
  <w:style w:type="character" w:customStyle="1" w:styleId="HeaderChar">
    <w:name w:val="Header Char"/>
    <w:basedOn w:val="DefaultParagraphFont"/>
    <w:link w:val="Header"/>
    <w:rsid w:val="00372550"/>
    <w:rPr>
      <w:rFonts w:ascii="Verdana" w:eastAsia="Verdana" w:hAnsi="Verdana" w:cs="Verdana"/>
      <w:lang w:val="en-US"/>
    </w:rPr>
  </w:style>
  <w:style w:type="character" w:styleId="Hyperlink">
    <w:name w:val="Hyperlink"/>
    <w:basedOn w:val="DefaultParagraphFont"/>
    <w:uiPriority w:val="99"/>
    <w:unhideWhenUsed/>
    <w:rsid w:val="00372550"/>
    <w:rPr>
      <w:color w:val="0000FF" w:themeColor="hyperlink"/>
      <w:u w:val="single"/>
    </w:rPr>
  </w:style>
  <w:style w:type="paragraph" w:customStyle="1" w:styleId="body">
    <w:name w:val="body"/>
    <w:basedOn w:val="Normal"/>
    <w:rsid w:val="00372550"/>
    <w:pPr>
      <w:widowControl/>
      <w:autoSpaceDE/>
      <w:autoSpaceDN/>
      <w:spacing w:before="100" w:beforeAutospacing="1" w:after="100" w:afterAutospacing="1"/>
    </w:pPr>
    <w:rPr>
      <w:rFonts w:ascii="Times New Roman" w:eastAsia="Arial Unicode MS" w:hAnsi="Times New Roman" w:cs="Times New Roman"/>
      <w:sz w:val="24"/>
      <w:szCs w:val="24"/>
      <w:lang w:val="en-GB" w:eastAsia="en-GB"/>
    </w:rPr>
  </w:style>
  <w:style w:type="character" w:customStyle="1" w:styleId="apple-converted-space">
    <w:name w:val="apple-converted-space"/>
    <w:basedOn w:val="DefaultParagraphFont"/>
    <w:rsid w:val="00372550"/>
  </w:style>
  <w:style w:type="table" w:styleId="TableGrid">
    <w:name w:val="Table Grid"/>
    <w:basedOn w:val="TableNormal"/>
    <w:uiPriority w:val="39"/>
    <w:rsid w:val="00372550"/>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2550"/>
    <w:pPr>
      <w:widowControl/>
      <w:tabs>
        <w:tab w:val="center" w:pos="4153"/>
        <w:tab w:val="right" w:pos="8306"/>
      </w:tabs>
      <w:autoSpaceDE/>
      <w:autoSpaceDN/>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rsid w:val="00372550"/>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372550"/>
    <w:pPr>
      <w:widowControl/>
      <w:autoSpaceDE/>
      <w:autoSpaceDN/>
      <w:spacing w:after="120"/>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372550"/>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885EBE"/>
    <w:rPr>
      <w:color w:val="605E5C"/>
      <w:shd w:val="clear" w:color="auto" w:fill="E1DFDD"/>
    </w:rPr>
  </w:style>
  <w:style w:type="character" w:customStyle="1" w:styleId="normaltextrun">
    <w:name w:val="normaltextrun"/>
    <w:basedOn w:val="DefaultParagraphFont"/>
    <w:rsid w:val="00F558C2"/>
  </w:style>
  <w:style w:type="character" w:customStyle="1" w:styleId="eop">
    <w:name w:val="eop"/>
    <w:basedOn w:val="DefaultParagraphFont"/>
    <w:rsid w:val="00F55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20344">
      <w:bodyDiv w:val="1"/>
      <w:marLeft w:val="0"/>
      <w:marRight w:val="0"/>
      <w:marTop w:val="0"/>
      <w:marBottom w:val="0"/>
      <w:divBdr>
        <w:top w:val="none" w:sz="0" w:space="0" w:color="auto"/>
        <w:left w:val="none" w:sz="0" w:space="0" w:color="auto"/>
        <w:bottom w:val="none" w:sz="0" w:space="0" w:color="auto"/>
        <w:right w:val="none" w:sz="0" w:space="0" w:color="auto"/>
      </w:divBdr>
    </w:div>
    <w:div w:id="399983401">
      <w:bodyDiv w:val="1"/>
      <w:marLeft w:val="0"/>
      <w:marRight w:val="0"/>
      <w:marTop w:val="0"/>
      <w:marBottom w:val="0"/>
      <w:divBdr>
        <w:top w:val="none" w:sz="0" w:space="0" w:color="auto"/>
        <w:left w:val="none" w:sz="0" w:space="0" w:color="auto"/>
        <w:bottom w:val="none" w:sz="0" w:space="0" w:color="auto"/>
        <w:right w:val="none" w:sz="0" w:space="0" w:color="auto"/>
      </w:divBdr>
    </w:div>
    <w:div w:id="1452238065">
      <w:bodyDiv w:val="1"/>
      <w:marLeft w:val="0"/>
      <w:marRight w:val="0"/>
      <w:marTop w:val="0"/>
      <w:marBottom w:val="0"/>
      <w:divBdr>
        <w:top w:val="none" w:sz="0" w:space="0" w:color="auto"/>
        <w:left w:val="none" w:sz="0" w:space="0" w:color="auto"/>
        <w:bottom w:val="none" w:sz="0" w:space="0" w:color="auto"/>
        <w:right w:val="none" w:sz="0" w:space="0" w:color="auto"/>
      </w:divBdr>
      <w:divsChild>
        <w:div w:id="588082775">
          <w:marLeft w:val="0"/>
          <w:marRight w:val="0"/>
          <w:marTop w:val="0"/>
          <w:marBottom w:val="0"/>
          <w:divBdr>
            <w:top w:val="none" w:sz="0" w:space="0" w:color="auto"/>
            <w:left w:val="none" w:sz="0" w:space="0" w:color="auto"/>
            <w:bottom w:val="none" w:sz="0" w:space="0" w:color="auto"/>
            <w:right w:val="none" w:sz="0" w:space="0" w:color="auto"/>
          </w:divBdr>
          <w:divsChild>
            <w:div w:id="291135332">
              <w:marLeft w:val="0"/>
              <w:marRight w:val="0"/>
              <w:marTop w:val="0"/>
              <w:marBottom w:val="0"/>
              <w:divBdr>
                <w:top w:val="none" w:sz="0" w:space="0" w:color="auto"/>
                <w:left w:val="none" w:sz="0" w:space="0" w:color="auto"/>
                <w:bottom w:val="none" w:sz="0" w:space="0" w:color="auto"/>
                <w:right w:val="none" w:sz="0" w:space="0" w:color="auto"/>
              </w:divBdr>
            </w:div>
          </w:divsChild>
        </w:div>
        <w:div w:id="2002655344">
          <w:marLeft w:val="0"/>
          <w:marRight w:val="0"/>
          <w:marTop w:val="0"/>
          <w:marBottom w:val="0"/>
          <w:divBdr>
            <w:top w:val="none" w:sz="0" w:space="0" w:color="auto"/>
            <w:left w:val="none" w:sz="0" w:space="0" w:color="auto"/>
            <w:bottom w:val="none" w:sz="0" w:space="0" w:color="auto"/>
            <w:right w:val="none" w:sz="0" w:space="0" w:color="auto"/>
          </w:divBdr>
          <w:divsChild>
            <w:div w:id="136649179">
              <w:marLeft w:val="0"/>
              <w:marRight w:val="0"/>
              <w:marTop w:val="0"/>
              <w:marBottom w:val="0"/>
              <w:divBdr>
                <w:top w:val="none" w:sz="0" w:space="0" w:color="auto"/>
                <w:left w:val="none" w:sz="0" w:space="0" w:color="auto"/>
                <w:bottom w:val="none" w:sz="0" w:space="0" w:color="auto"/>
                <w:right w:val="none" w:sz="0" w:space="0" w:color="auto"/>
              </w:divBdr>
              <w:divsChild>
                <w:div w:id="468520784">
                  <w:marLeft w:val="0"/>
                  <w:marRight w:val="0"/>
                  <w:marTop w:val="0"/>
                  <w:marBottom w:val="0"/>
                  <w:divBdr>
                    <w:top w:val="single" w:sz="6" w:space="0" w:color="CCCCCC"/>
                    <w:left w:val="none" w:sz="0" w:space="0" w:color="auto"/>
                    <w:bottom w:val="single" w:sz="6" w:space="0" w:color="CCCCCC"/>
                    <w:right w:val="none" w:sz="0" w:space="0" w:color="auto"/>
                  </w:divBdr>
                </w:div>
              </w:divsChild>
            </w:div>
          </w:divsChild>
        </w:div>
        <w:div w:id="1709183890">
          <w:marLeft w:val="0"/>
          <w:marRight w:val="0"/>
          <w:marTop w:val="0"/>
          <w:marBottom w:val="0"/>
          <w:divBdr>
            <w:top w:val="none" w:sz="0" w:space="0" w:color="auto"/>
            <w:left w:val="none" w:sz="0" w:space="0" w:color="auto"/>
            <w:bottom w:val="none" w:sz="0" w:space="0" w:color="auto"/>
            <w:right w:val="none" w:sz="0" w:space="0" w:color="auto"/>
          </w:divBdr>
          <w:divsChild>
            <w:div w:id="3413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6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www.livingwellpartnership.co.uk/vacancies" TargetMode="Externa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soccg.livingwell-recruitment@nhs.net" TargetMode="Externa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NHS England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NHS</dc:creator>
  <lastModifiedBy>SINGH, Sukhwant (LIVING WELL PARTNERSHIP)</lastModifiedBy>
  <revision>11</revision>
  <dcterms:created xsi:type="dcterms:W3CDTF">2021-08-13T09:17:00.0000000Z</dcterms:created>
  <dcterms:modified xsi:type="dcterms:W3CDTF">2021-12-22T10:20:18.9245655Z</dcterms:modified>
</coreProperties>
</file>